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DE62" w14:textId="430DEB8A" w:rsidR="00BA62C4" w:rsidRDefault="006A76CB" w:rsidP="00BA62C4">
      <w:pPr>
        <w:jc w:val="center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EC4E52" wp14:editId="789459D9">
            <wp:simplePos x="0" y="0"/>
            <wp:positionH relativeFrom="margin">
              <wp:align>center</wp:align>
            </wp:positionH>
            <wp:positionV relativeFrom="paragraph">
              <wp:posOffset>-543052</wp:posOffset>
            </wp:positionV>
            <wp:extent cx="4295554" cy="1022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554" cy="10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62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D94F1AA" wp14:editId="56C22AB4">
                <wp:simplePos x="0" y="0"/>
                <wp:positionH relativeFrom="margin">
                  <wp:posOffset>-153619</wp:posOffset>
                </wp:positionH>
                <wp:positionV relativeFrom="paragraph">
                  <wp:posOffset>-705155</wp:posOffset>
                </wp:positionV>
                <wp:extent cx="6319875" cy="2902585"/>
                <wp:effectExtent l="19050" t="19050" r="2413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875" cy="2902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9A312" w14:textId="59D5FC93" w:rsidR="00233262" w:rsidRDefault="002332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4F1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pt;margin-top:-55.5pt;width:497.65pt;height:228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" strokeweight="3pt">
                <v:fill opacity="43176f"/>
                <v:textbox>
                  <w:txbxContent>
                    <w:p w14:paraId="1E39A312" w14:textId="59D5FC93" w:rsidR="00233262" w:rsidRDefault="00233262"/>
                  </w:txbxContent>
                </v:textbox>
                <w10:wrap anchorx="margin"/>
              </v:shape>
            </w:pict>
          </mc:Fallback>
        </mc:AlternateContent>
      </w:r>
      <w:r w:rsidR="00A97007">
        <w:rPr>
          <w:noProof/>
        </w:rPr>
        <w:drawing>
          <wp:anchor distT="0" distB="0" distL="114300" distR="114300" simplePos="0" relativeHeight="251659263" behindDoc="1" locked="0" layoutInCell="1" allowOverlap="1" wp14:anchorId="44A8A07E" wp14:editId="4E1FC0DA">
            <wp:simplePos x="0" y="0"/>
            <wp:positionH relativeFrom="page">
              <wp:align>left</wp:align>
            </wp:positionH>
            <wp:positionV relativeFrom="paragraph">
              <wp:posOffset>-918210</wp:posOffset>
            </wp:positionV>
            <wp:extent cx="7810500" cy="10077047"/>
            <wp:effectExtent l="0" t="0" r="0" b="635"/>
            <wp:wrapNone/>
            <wp:docPr id="9" name="Picture 9" descr="Anteroposterior (AP) radiography shows the posterior hip dislocation of the 4-year-old pati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roposterior (AP) radiography shows the posterior hip dislocation of the 4-year-old patien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91" t="15672" r="16282" b="26553"/>
                    <a:stretch/>
                  </pic:blipFill>
                  <pic:spPr bwMode="auto">
                    <a:xfrm>
                      <a:off x="0" y="0"/>
                      <a:ext cx="7816247" cy="1008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2C4" w:rsidRPr="00BA62C4">
        <w:rPr>
          <w:b/>
          <w:bCs/>
          <w:i/>
          <w:iCs/>
          <w:sz w:val="32"/>
          <w:szCs w:val="32"/>
        </w:rPr>
        <w:t xml:space="preserve"> </w:t>
      </w:r>
    </w:p>
    <w:p w14:paraId="59088351" w14:textId="70DAAB6D" w:rsidR="00322545" w:rsidRDefault="00322545" w:rsidP="006A76CB">
      <w:pPr>
        <w:pStyle w:val="Title"/>
        <w:jc w:val="center"/>
        <w:rPr>
          <w:b/>
          <w:bCs/>
          <w:sz w:val="96"/>
          <w:szCs w:val="96"/>
        </w:rPr>
      </w:pPr>
      <w:r w:rsidRPr="00322545">
        <w:rPr>
          <w:b/>
          <w:bCs/>
          <w:sz w:val="96"/>
          <w:szCs w:val="96"/>
        </w:rPr>
        <w:t>Pediatric Traumatic</w:t>
      </w:r>
      <w:r w:rsidR="006A76CB">
        <w:rPr>
          <w:b/>
          <w:bCs/>
          <w:sz w:val="96"/>
          <w:szCs w:val="96"/>
        </w:rPr>
        <w:t xml:space="preserve"> </w:t>
      </w:r>
      <w:r w:rsidRPr="00322545">
        <w:rPr>
          <w:b/>
          <w:bCs/>
          <w:sz w:val="96"/>
          <w:szCs w:val="96"/>
        </w:rPr>
        <w:t>Hip Dislocation</w:t>
      </w:r>
    </w:p>
    <w:p w14:paraId="2EB6917A" w14:textId="2812A93F" w:rsidR="00CA473F" w:rsidRPr="003D3A30" w:rsidRDefault="00CA473F" w:rsidP="00CA473F">
      <w:pPr>
        <w:jc w:val="center"/>
        <w:rPr>
          <w:i/>
          <w:iCs/>
          <w:sz w:val="32"/>
          <w:szCs w:val="32"/>
        </w:rPr>
      </w:pPr>
      <w:r w:rsidRPr="003D3A30">
        <w:rPr>
          <w:i/>
          <w:iCs/>
          <w:sz w:val="36"/>
          <w:szCs w:val="36"/>
        </w:rPr>
        <w:t xml:space="preserve">Data </w:t>
      </w:r>
      <w:r w:rsidR="00CE6588">
        <w:rPr>
          <w:i/>
          <w:iCs/>
          <w:sz w:val="36"/>
          <w:szCs w:val="36"/>
        </w:rPr>
        <w:t>Entry Guide</w:t>
      </w:r>
    </w:p>
    <w:p w14:paraId="441F12D4" w14:textId="3B67CBB6" w:rsidR="007F639C" w:rsidRDefault="007F639C" w:rsidP="007F639C">
      <w:pPr>
        <w:jc w:val="center"/>
        <w:rPr>
          <w:b/>
          <w:bCs/>
          <w:i/>
          <w:iCs/>
          <w:sz w:val="32"/>
          <w:szCs w:val="32"/>
        </w:rPr>
      </w:pPr>
    </w:p>
    <w:p w14:paraId="7D898FB0" w14:textId="77777777" w:rsidR="0041102C" w:rsidRDefault="0041102C" w:rsidP="007F639C">
      <w:pPr>
        <w:jc w:val="center"/>
        <w:rPr>
          <w:b/>
          <w:bCs/>
          <w:i/>
          <w:iCs/>
          <w:sz w:val="32"/>
          <w:szCs w:val="32"/>
        </w:rPr>
      </w:pPr>
    </w:p>
    <w:p w14:paraId="233CA658" w14:textId="2B3C2658" w:rsidR="0041102C" w:rsidRDefault="0041102C" w:rsidP="007F639C">
      <w:pPr>
        <w:jc w:val="center"/>
        <w:rPr>
          <w:b/>
          <w:bCs/>
          <w:i/>
          <w:iCs/>
          <w:sz w:val="32"/>
          <w:szCs w:val="32"/>
        </w:rPr>
      </w:pPr>
    </w:p>
    <w:p w14:paraId="27D7F412" w14:textId="67556BEE" w:rsidR="00CA473F" w:rsidRDefault="00A97007" w:rsidP="00CA473F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br w:type="textWrapping" w:clear="all"/>
      </w:r>
    </w:p>
    <w:p w14:paraId="0013E3BF" w14:textId="5D97205B" w:rsidR="00CA473F" w:rsidRDefault="005A5D15" w:rsidP="00A97007">
      <w:pPr>
        <w:tabs>
          <w:tab w:val="left" w:pos="7669"/>
          <w:tab w:val="right" w:pos="9360"/>
        </w:tabs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</w:r>
      <w:r w:rsidR="00A97007">
        <w:rPr>
          <w:b/>
          <w:bCs/>
          <w:i/>
          <w:iCs/>
          <w:sz w:val="36"/>
          <w:szCs w:val="36"/>
        </w:rPr>
        <w:tab/>
      </w:r>
    </w:p>
    <w:p w14:paraId="3457CE91" w14:textId="77777777" w:rsidR="00CA473F" w:rsidRDefault="00CA473F" w:rsidP="00CA473F">
      <w:pPr>
        <w:rPr>
          <w:b/>
          <w:bCs/>
          <w:i/>
          <w:iCs/>
          <w:sz w:val="36"/>
          <w:szCs w:val="36"/>
        </w:rPr>
      </w:pPr>
    </w:p>
    <w:p w14:paraId="3476AD2E" w14:textId="77777777" w:rsidR="00CA473F" w:rsidRDefault="00CA473F" w:rsidP="00CA473F">
      <w:pPr>
        <w:rPr>
          <w:b/>
          <w:bCs/>
          <w:i/>
          <w:iCs/>
          <w:sz w:val="36"/>
          <w:szCs w:val="36"/>
        </w:rPr>
      </w:pPr>
    </w:p>
    <w:p w14:paraId="4279E19C" w14:textId="77777777" w:rsidR="00CA473F" w:rsidRDefault="00CA473F" w:rsidP="00CA473F">
      <w:pPr>
        <w:rPr>
          <w:b/>
          <w:bCs/>
          <w:i/>
          <w:iCs/>
          <w:sz w:val="36"/>
          <w:szCs w:val="36"/>
        </w:rPr>
      </w:pPr>
    </w:p>
    <w:p w14:paraId="54D4039C" w14:textId="7EDA83D1" w:rsidR="003D0BF5" w:rsidRDefault="003D0BF5" w:rsidP="007F639C">
      <w:pPr>
        <w:jc w:val="center"/>
        <w:rPr>
          <w:b/>
          <w:bCs/>
          <w:i/>
          <w:iCs/>
          <w:sz w:val="32"/>
          <w:szCs w:val="32"/>
        </w:rPr>
      </w:pPr>
    </w:p>
    <w:p w14:paraId="36B53333" w14:textId="022B3D07" w:rsidR="003D0BF5" w:rsidRDefault="00A97007" w:rsidP="00A97007">
      <w:pPr>
        <w:tabs>
          <w:tab w:val="left" w:pos="7668"/>
        </w:tabs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</w:p>
    <w:p w14:paraId="4B6504D5" w14:textId="02556909" w:rsidR="003D0BF5" w:rsidRPr="00322545" w:rsidRDefault="003D0BF5" w:rsidP="007F639C">
      <w:pPr>
        <w:jc w:val="center"/>
        <w:rPr>
          <w:b/>
          <w:bCs/>
          <w:i/>
          <w:iCs/>
          <w:sz w:val="32"/>
          <w:szCs w:val="32"/>
        </w:rPr>
      </w:pPr>
    </w:p>
    <w:p w14:paraId="1295E843" w14:textId="5A075C46" w:rsidR="003D0BF5" w:rsidRDefault="003D0BF5" w:rsidP="009033B3">
      <w:pPr>
        <w:jc w:val="center"/>
        <w:rPr>
          <w:b/>
          <w:bCs/>
          <w:i/>
          <w:iCs/>
          <w:sz w:val="32"/>
          <w:szCs w:val="32"/>
        </w:rPr>
      </w:pPr>
    </w:p>
    <w:p w14:paraId="749E9F6E" w14:textId="676BD21A" w:rsidR="007F639C" w:rsidRDefault="005A5D15">
      <w:pPr>
        <w:rPr>
          <w:sz w:val="18"/>
          <w:szCs w:val="18"/>
        </w:rPr>
      </w:pPr>
      <w:r w:rsidRPr="00233262"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8E92F79" wp14:editId="24D1A511">
                <wp:simplePos x="0" y="0"/>
                <wp:positionH relativeFrom="margin">
                  <wp:posOffset>1313840</wp:posOffset>
                </wp:positionH>
                <wp:positionV relativeFrom="paragraph">
                  <wp:posOffset>235408</wp:posOffset>
                </wp:positionV>
                <wp:extent cx="3306726" cy="1470330"/>
                <wp:effectExtent l="19050" t="19050" r="2730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726" cy="1470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6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9D84" w14:textId="77777777" w:rsidR="0041102C" w:rsidRPr="00D97533" w:rsidRDefault="0041102C" w:rsidP="005A5D1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97533">
                              <w:rPr>
                                <w:sz w:val="30"/>
                                <w:szCs w:val="30"/>
                              </w:rPr>
                              <w:t>Alexandre Arkader MD</w:t>
                            </w:r>
                          </w:p>
                          <w:p w14:paraId="5C7E95A9" w14:textId="77777777" w:rsidR="0041102C" w:rsidRPr="00D97533" w:rsidRDefault="0041102C" w:rsidP="005A5D1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97533">
                              <w:rPr>
                                <w:sz w:val="30"/>
                                <w:szCs w:val="30"/>
                              </w:rPr>
                              <w:t>Keith D Baldwin MD</w:t>
                            </w:r>
                          </w:p>
                          <w:p w14:paraId="7F4063E2" w14:textId="20F63FA6" w:rsidR="0041102C" w:rsidRPr="00D97533" w:rsidRDefault="0041102C" w:rsidP="005A5D1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97533">
                              <w:rPr>
                                <w:sz w:val="30"/>
                                <w:szCs w:val="30"/>
                              </w:rPr>
                              <w:t>Jonathan G. Schoenecker MD, PhD</w:t>
                            </w:r>
                          </w:p>
                          <w:p w14:paraId="4813EF12" w14:textId="4D86AD2B" w:rsidR="00D97533" w:rsidRPr="00D97533" w:rsidRDefault="006A76CB" w:rsidP="005A5D1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Research Fellow: </w:t>
                            </w:r>
                            <w:r w:rsidR="00D97533" w:rsidRPr="00D97533">
                              <w:rPr>
                                <w:sz w:val="30"/>
                                <w:szCs w:val="30"/>
                              </w:rPr>
                              <w:t>Akbar N. Syed MD</w:t>
                            </w:r>
                          </w:p>
                          <w:p w14:paraId="1C5C9E74" w14:textId="77777777" w:rsidR="00231B61" w:rsidRPr="00D97533" w:rsidRDefault="00231B61" w:rsidP="005A5D1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754029D" w14:textId="77777777" w:rsidR="00231B61" w:rsidRPr="00D97533" w:rsidRDefault="00231B61" w:rsidP="005A5D1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B4AC519" w14:textId="77777777" w:rsidR="0041102C" w:rsidRPr="00D97533" w:rsidRDefault="0041102C" w:rsidP="005A5D1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2F79" id="_x0000_s1027" type="#_x0000_t202" style="position:absolute;margin-left:103.45pt;margin-top:18.55pt;width:260.35pt;height:115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" strokeweight="2.25pt">
                <v:fill opacity="43176f"/>
                <v:textbox>
                  <w:txbxContent>
                    <w:p w14:paraId="25C39D84" w14:textId="77777777" w:rsidR="0041102C" w:rsidRPr="00D97533" w:rsidRDefault="0041102C" w:rsidP="005A5D1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97533">
                        <w:rPr>
                          <w:sz w:val="30"/>
                          <w:szCs w:val="30"/>
                        </w:rPr>
                        <w:t>Alexandre Arkader MD</w:t>
                      </w:r>
                    </w:p>
                    <w:p w14:paraId="5C7E95A9" w14:textId="77777777" w:rsidR="0041102C" w:rsidRPr="00D97533" w:rsidRDefault="0041102C" w:rsidP="005A5D1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97533">
                        <w:rPr>
                          <w:sz w:val="30"/>
                          <w:szCs w:val="30"/>
                        </w:rPr>
                        <w:t>Keith D Baldwin MD</w:t>
                      </w:r>
                    </w:p>
                    <w:p w14:paraId="7F4063E2" w14:textId="20F63FA6" w:rsidR="0041102C" w:rsidRPr="00D97533" w:rsidRDefault="0041102C" w:rsidP="005A5D1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97533">
                        <w:rPr>
                          <w:sz w:val="30"/>
                          <w:szCs w:val="30"/>
                        </w:rPr>
                        <w:t>Jonathan G. Schoenecker MD, PhD</w:t>
                      </w:r>
                    </w:p>
                    <w:p w14:paraId="4813EF12" w14:textId="4D86AD2B" w:rsidR="00D97533" w:rsidRPr="00D97533" w:rsidRDefault="006A76CB" w:rsidP="005A5D1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Research Fellow: </w:t>
                      </w:r>
                      <w:r w:rsidR="00D97533" w:rsidRPr="00D97533">
                        <w:rPr>
                          <w:sz w:val="30"/>
                          <w:szCs w:val="30"/>
                        </w:rPr>
                        <w:t>Akbar N. Syed MD</w:t>
                      </w:r>
                    </w:p>
                    <w:p w14:paraId="1C5C9E74" w14:textId="77777777" w:rsidR="00231B61" w:rsidRPr="00D97533" w:rsidRDefault="00231B61" w:rsidP="005A5D1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754029D" w14:textId="77777777" w:rsidR="00231B61" w:rsidRPr="00D97533" w:rsidRDefault="00231B61" w:rsidP="005A5D1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7B4AC519" w14:textId="77777777" w:rsidR="0041102C" w:rsidRPr="00D97533" w:rsidRDefault="0041102C" w:rsidP="005A5D1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39C">
        <w:rPr>
          <w:sz w:val="18"/>
          <w:szCs w:val="18"/>
        </w:rPr>
        <w:br w:type="page"/>
      </w:r>
    </w:p>
    <w:p w14:paraId="6A784205" w14:textId="77777777" w:rsidR="006A76CB" w:rsidRPr="003B2128" w:rsidRDefault="006A76CB" w:rsidP="006A76C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212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Objectives: </w:t>
      </w:r>
    </w:p>
    <w:p w14:paraId="331C2CD7" w14:textId="77777777" w:rsidR="00F46E5E" w:rsidRPr="003B2128" w:rsidRDefault="00F46E5E" w:rsidP="00F46E5E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B2128">
        <w:rPr>
          <w:rFonts w:ascii="Times New Roman" w:hAnsi="Times New Roman" w:cs="Times New Roman"/>
          <w:b/>
          <w:bCs/>
          <w:sz w:val="24"/>
          <w:szCs w:val="24"/>
        </w:rPr>
        <w:t xml:space="preserve">Primary: </w:t>
      </w:r>
    </w:p>
    <w:p w14:paraId="4F5A7BDC" w14:textId="7550AD7B" w:rsidR="006A76CB" w:rsidRPr="006A76CB" w:rsidRDefault="006A76CB" w:rsidP="003B2128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6A76CB">
        <w:rPr>
          <w:rFonts w:ascii="Times New Roman" w:hAnsi="Times New Roman" w:cs="Times New Roman"/>
          <w:sz w:val="24"/>
          <w:szCs w:val="24"/>
        </w:rPr>
        <w:t>To determine the rate and risk factors for AVN and the functional outcomes following post- dislocation AVN of the femoral head</w:t>
      </w:r>
    </w:p>
    <w:p w14:paraId="26BA3582" w14:textId="792153AA" w:rsidR="006A76CB" w:rsidRPr="006A76CB" w:rsidRDefault="006A76CB" w:rsidP="003B2128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6A76CB">
        <w:rPr>
          <w:rFonts w:ascii="Times New Roman" w:hAnsi="Times New Roman" w:cs="Times New Roman"/>
          <w:sz w:val="24"/>
          <w:szCs w:val="24"/>
        </w:rPr>
        <w:t>To establish differences in reduction protocols</w:t>
      </w:r>
      <w:r w:rsidR="00D45FB1">
        <w:rPr>
          <w:rFonts w:ascii="Times New Roman" w:hAnsi="Times New Roman" w:cs="Times New Roman"/>
          <w:sz w:val="24"/>
          <w:szCs w:val="24"/>
        </w:rPr>
        <w:t>/ incidence of femoral head fractures and other adverse events of reduction (OSH vs CORTICES hosp, and ED vs OR)</w:t>
      </w:r>
    </w:p>
    <w:p w14:paraId="29B0762D" w14:textId="25689BD2" w:rsidR="006A76CB" w:rsidRPr="006A76CB" w:rsidRDefault="006A76CB" w:rsidP="003B2128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6A76CB">
        <w:rPr>
          <w:rFonts w:ascii="Times New Roman" w:hAnsi="Times New Roman" w:cs="Times New Roman"/>
          <w:sz w:val="24"/>
          <w:szCs w:val="24"/>
        </w:rPr>
        <w:t>To establish post-reduction imaging protocols</w:t>
      </w:r>
      <w:r w:rsidR="00D45FB1">
        <w:rPr>
          <w:rFonts w:ascii="Times New Roman" w:hAnsi="Times New Roman" w:cs="Times New Roman"/>
          <w:sz w:val="24"/>
          <w:szCs w:val="24"/>
        </w:rPr>
        <w:t xml:space="preserve"> (MRI findings vs CT, what findings were present and addressed on MRI that would not have been found on CT)</w:t>
      </w:r>
    </w:p>
    <w:p w14:paraId="46D1C344" w14:textId="77777777" w:rsidR="00F46E5E" w:rsidRDefault="00F46E5E" w:rsidP="00F46E5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0F45AA">
        <w:rPr>
          <w:rFonts w:ascii="Times New Roman" w:hAnsi="Times New Roman" w:cs="Times New Roman"/>
          <w:sz w:val="24"/>
          <w:szCs w:val="24"/>
        </w:rPr>
        <w:t>To develop a classification system for traumatic pediatric hip dislocations</w:t>
      </w:r>
    </w:p>
    <w:p w14:paraId="7A990F7F" w14:textId="5C3D3E41" w:rsidR="00F46E5E" w:rsidRPr="003B2128" w:rsidRDefault="00F46E5E" w:rsidP="003B21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128">
        <w:rPr>
          <w:rFonts w:ascii="Times New Roman" w:hAnsi="Times New Roman" w:cs="Times New Roman"/>
          <w:b/>
          <w:bCs/>
          <w:sz w:val="24"/>
          <w:szCs w:val="24"/>
        </w:rPr>
        <w:t>Secondary:</w:t>
      </w:r>
    </w:p>
    <w:p w14:paraId="632E267C" w14:textId="42EF8A4A" w:rsidR="006A76CB" w:rsidRPr="006A76CB" w:rsidRDefault="006A76CB" w:rsidP="003B2128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6A76CB">
        <w:rPr>
          <w:rFonts w:ascii="Times New Roman" w:hAnsi="Times New Roman" w:cs="Times New Roman"/>
          <w:sz w:val="24"/>
          <w:szCs w:val="24"/>
        </w:rPr>
        <w:t>To establish post-reduction rehabilitation protocols</w:t>
      </w:r>
      <w:r w:rsidR="00D45FB1">
        <w:rPr>
          <w:rFonts w:ascii="Times New Roman" w:hAnsi="Times New Roman" w:cs="Times New Roman"/>
          <w:sz w:val="24"/>
          <w:szCs w:val="24"/>
        </w:rPr>
        <w:t xml:space="preserve"> (bracing duration, immobilization strategy by age)</w:t>
      </w:r>
    </w:p>
    <w:p w14:paraId="32EA35DF" w14:textId="3BAAEE5C" w:rsidR="00F46E5E" w:rsidRDefault="006A76CB" w:rsidP="003B2128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6A76CB">
        <w:rPr>
          <w:rFonts w:ascii="Times New Roman" w:hAnsi="Times New Roman" w:cs="Times New Roman"/>
          <w:sz w:val="24"/>
          <w:szCs w:val="24"/>
        </w:rPr>
        <w:t>To determine the risk factors for hip instability/re-dislocation/stiffness</w:t>
      </w:r>
    </w:p>
    <w:p w14:paraId="32A6F0A8" w14:textId="77777777" w:rsidR="00F46E5E" w:rsidRPr="003B2128" w:rsidRDefault="00F46E5E" w:rsidP="00F46E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2128">
        <w:rPr>
          <w:rFonts w:ascii="Times New Roman" w:hAnsi="Times New Roman" w:cs="Times New Roman"/>
          <w:b/>
          <w:bCs/>
          <w:sz w:val="24"/>
          <w:szCs w:val="24"/>
        </w:rPr>
        <w:t xml:space="preserve">Tertiary: </w:t>
      </w:r>
    </w:p>
    <w:p w14:paraId="2B253B88" w14:textId="348A247F" w:rsidR="00F46E5E" w:rsidRDefault="00F46E5E" w:rsidP="003B2128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3B2128">
        <w:rPr>
          <w:rFonts w:ascii="Times New Roman" w:hAnsi="Times New Roman" w:cs="Times New Roman"/>
          <w:sz w:val="24"/>
          <w:szCs w:val="24"/>
        </w:rPr>
        <w:t>To determine factors influencing return to sports</w:t>
      </w:r>
    </w:p>
    <w:p w14:paraId="4C66CC4B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559089A7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35A8B106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3305BD80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04B256E5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7A142341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268DCE66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487BCAE6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066C26EF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6C5F249C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08F0408C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1945D3D7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6648C0C8" w14:textId="77777777" w:rsidR="00D9600A" w:rsidRDefault="00D9600A" w:rsidP="00664E56">
      <w:pPr>
        <w:rPr>
          <w:rFonts w:ascii="Times New Roman" w:hAnsi="Times New Roman" w:cs="Times New Roman"/>
          <w:sz w:val="24"/>
          <w:szCs w:val="24"/>
        </w:rPr>
      </w:pPr>
    </w:p>
    <w:p w14:paraId="1D7BD87D" w14:textId="77777777" w:rsidR="00D9600A" w:rsidRDefault="00D9600A" w:rsidP="00664E56">
      <w:pPr>
        <w:rPr>
          <w:rFonts w:ascii="Times New Roman" w:hAnsi="Times New Roman" w:cs="Times New Roman"/>
          <w:sz w:val="24"/>
          <w:szCs w:val="24"/>
        </w:rPr>
      </w:pPr>
    </w:p>
    <w:p w14:paraId="5CA54402" w14:textId="77777777" w:rsidR="00D9600A" w:rsidRDefault="00D9600A" w:rsidP="00664E56">
      <w:pPr>
        <w:rPr>
          <w:rFonts w:ascii="Times New Roman" w:hAnsi="Times New Roman" w:cs="Times New Roman"/>
          <w:sz w:val="24"/>
          <w:szCs w:val="24"/>
        </w:rPr>
      </w:pPr>
    </w:p>
    <w:p w14:paraId="41847831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333C4E34" w14:textId="4587E5D0" w:rsidR="00664E56" w:rsidRDefault="00664E56" w:rsidP="00664E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Data Entry Guide </w:t>
      </w:r>
    </w:p>
    <w:p w14:paraId="5ED4663C" w14:textId="09F3E915" w:rsidR="00D9600A" w:rsidRPr="00D9600A" w:rsidRDefault="00D9600A" w:rsidP="00D9600A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>When entering your patient data, you will be asked to enter a new or existing Record ID.  Please use your 2-digit Unique Site Number (shown below) for your site’s data.</w:t>
      </w:r>
    </w:p>
    <w:tbl>
      <w:tblPr>
        <w:tblpPr w:leftFromText="180" w:rightFromText="180" w:vertAnchor="text" w:horzAnchor="margin" w:tblpY="159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465"/>
        <w:gridCol w:w="967"/>
        <w:gridCol w:w="3690"/>
      </w:tblGrid>
      <w:tr w:rsidR="00664E56" w:rsidRPr="00664E56" w14:paraId="7A48C7E6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86F" w14:textId="77777777" w:rsidR="00664E56" w:rsidRPr="00664E56" w:rsidRDefault="00664E56" w:rsidP="00664E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 #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3AF5" w14:textId="77777777" w:rsidR="00664E56" w:rsidRPr="00664E56" w:rsidRDefault="00664E56" w:rsidP="00664E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80F" w14:textId="77777777" w:rsidR="00664E56" w:rsidRPr="00664E56" w:rsidRDefault="00664E56" w:rsidP="00664E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 #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3FD" w14:textId="77777777" w:rsidR="00664E56" w:rsidRPr="00664E56" w:rsidRDefault="00664E56" w:rsidP="00664E5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Site</w:t>
            </w:r>
          </w:p>
        </w:tc>
      </w:tr>
      <w:tr w:rsidR="002C77AA" w:rsidRPr="00664E56" w14:paraId="56F6BA4F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E56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C5C7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Boston Children’s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9A5" w14:textId="6D819FDD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1D6C" w14:textId="20DECB76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Lurie Children’s</w:t>
            </w:r>
          </w:p>
        </w:tc>
      </w:tr>
      <w:tr w:rsidR="002C77AA" w:rsidRPr="00664E56" w14:paraId="6D537D5A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F20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4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Carolinas Medical Center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ADB" w14:textId="1E30302E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5C" w14:textId="39B52509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Nationwide Children’s</w:t>
            </w:r>
          </w:p>
        </w:tc>
      </w:tr>
      <w:tr w:rsidR="002C77AA" w:rsidRPr="00664E56" w14:paraId="26039256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F0C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1D3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Children’s Atlanta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38C" w14:textId="755A9951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F08" w14:textId="2FB8AA78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Rady Children’s</w:t>
            </w:r>
          </w:p>
        </w:tc>
      </w:tr>
      <w:tr w:rsidR="002C77AA" w:rsidRPr="00664E56" w14:paraId="07E5285C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B35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F269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Children’s Colorado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E30" w14:textId="5A7082C0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B53" w14:textId="2954F2B1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Seattle Children’s</w:t>
            </w:r>
          </w:p>
        </w:tc>
      </w:tr>
      <w:tr w:rsidR="002C77AA" w:rsidRPr="00664E56" w14:paraId="62A8A4D0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6A7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FE94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Children’s Dallas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BA0" w14:textId="3AEF3C34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404" w14:textId="06E570CF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St. Louis Children’s</w:t>
            </w:r>
          </w:p>
        </w:tc>
      </w:tr>
      <w:tr w:rsidR="002C77AA" w:rsidRPr="00664E56" w14:paraId="6ABA1A18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709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FE8D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Children’s LA USC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1D8" w14:textId="2B25677A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784" w14:textId="54FF8896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Texas Children’s</w:t>
            </w:r>
          </w:p>
        </w:tc>
      </w:tr>
      <w:tr w:rsidR="002C77AA" w:rsidRPr="00664E56" w14:paraId="4920F464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E14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2332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Children’s Philadelphia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C45" w14:textId="6A27D774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FAF" w14:textId="15816BBD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Vanderbilt Children’s</w:t>
            </w:r>
          </w:p>
        </w:tc>
      </w:tr>
      <w:tr w:rsidR="002C77AA" w:rsidRPr="00664E56" w14:paraId="0918DEAB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5AD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1D0D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Cincinnati Children’s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6632" w14:textId="210EE909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A46" w14:textId="540EBAA9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UCSF</w:t>
            </w:r>
          </w:p>
        </w:tc>
      </w:tr>
      <w:tr w:rsidR="002C77AA" w:rsidRPr="00664E56" w14:paraId="17949726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46E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DD2D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CS Mott Children’s (Michigan)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08C" w14:textId="49D457D4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599" w14:textId="6AE0FC52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7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Nemours Children’s Delaware</w:t>
            </w:r>
          </w:p>
        </w:tc>
      </w:tr>
      <w:tr w:rsidR="002C77AA" w:rsidRPr="00664E56" w14:paraId="0879EF95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B1B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ED88" w14:textId="77777777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Gillette Children’s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243" w14:textId="3DFB618B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599" w14:textId="016607BF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7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Nemours Children’s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Florida</w:t>
            </w:r>
          </w:p>
        </w:tc>
      </w:tr>
      <w:tr w:rsidR="002C77AA" w:rsidRPr="00664E56" w14:paraId="6985169D" w14:textId="77777777" w:rsidTr="009C15FD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776" w14:textId="598C3AD8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B89" w14:textId="73BA57A4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Bonheur Children’s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F4D" w14:textId="1493A606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039" w14:textId="1139B4D1" w:rsidR="002C77AA" w:rsidRPr="00664E56" w:rsidRDefault="002C77AA" w:rsidP="002C77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7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Phoenix Children’s</w:t>
            </w:r>
          </w:p>
        </w:tc>
      </w:tr>
    </w:tbl>
    <w:p w14:paraId="4AB5926A" w14:textId="77777777" w:rsid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</w:p>
    <w:p w14:paraId="5B0C44FF" w14:textId="09883DC0" w:rsidR="00664E56" w:rsidRP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>To generate your REDCap Record IDs, please use the following format (below), where ‘S’ is the 2-digit site code and ‘P’ is the 3-digit record ID.  The IDs should be sequentially recorded.</w:t>
      </w:r>
      <w:r w:rsidRPr="00664E56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6300" w:type="dxa"/>
        <w:tblInd w:w="2512" w:type="dxa"/>
        <w:tblLook w:val="04A0" w:firstRow="1" w:lastRow="0" w:firstColumn="1" w:lastColumn="0" w:noHBand="0" w:noVBand="1"/>
      </w:tblPr>
      <w:tblGrid>
        <w:gridCol w:w="810"/>
        <w:gridCol w:w="2700"/>
        <w:gridCol w:w="1530"/>
        <w:gridCol w:w="1260"/>
      </w:tblGrid>
      <w:tr w:rsidR="00664E56" w:rsidRPr="00664E56" w14:paraId="570C9790" w14:textId="77777777" w:rsidTr="009C15FD">
        <w:trPr>
          <w:gridBefore w:val="1"/>
          <w:gridAfter w:val="2"/>
          <w:wBefore w:w="810" w:type="dxa"/>
          <w:wAfter w:w="2790" w:type="dxa"/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BEEF" w14:textId="77777777" w:rsidR="00664E56" w:rsidRPr="00664E56" w:rsidRDefault="00664E56" w:rsidP="00664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 </w:t>
            </w:r>
          </w:p>
        </w:tc>
      </w:tr>
      <w:tr w:rsidR="00664E56" w:rsidRPr="00664E56" w14:paraId="5FEA3E71" w14:textId="77777777" w:rsidTr="009C15FD">
        <w:trPr>
          <w:cantSplit/>
        </w:trPr>
        <w:tc>
          <w:tcPr>
            <w:tcW w:w="6300" w:type="dxa"/>
            <w:gridSpan w:val="4"/>
          </w:tcPr>
          <w:p w14:paraId="191F46C2" w14:textId="77777777" w:rsidR="00664E56" w:rsidRPr="00664E56" w:rsidRDefault="00664E56" w:rsidP="00664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E56" w:rsidRPr="00664E56" w14:paraId="3E2EBBC1" w14:textId="77777777" w:rsidTr="009C15FD">
        <w:trPr>
          <w:cantSplit/>
        </w:trPr>
        <w:tc>
          <w:tcPr>
            <w:tcW w:w="5040" w:type="dxa"/>
            <w:gridSpan w:val="3"/>
            <w:hideMark/>
          </w:tcPr>
          <w:p w14:paraId="386A5735" w14:textId="77777777" w:rsidR="00664E56" w:rsidRPr="00664E56" w:rsidRDefault="00664E56" w:rsidP="0066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sz w:val="24"/>
                <w:szCs w:val="24"/>
              </w:rPr>
              <w:t xml:space="preserve">2-digit Unique 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</w:rPr>
              <w:t>Site</w:t>
            </w:r>
            <w:r w:rsidRPr="00664E56">
              <w:rPr>
                <w:rFonts w:ascii="Times New Roman" w:hAnsi="Times New Roman" w:cs="Times New Roman"/>
                <w:sz w:val="24"/>
                <w:szCs w:val="24"/>
              </w:rPr>
              <w:t xml:space="preserve"> Number </w:t>
            </w:r>
          </w:p>
        </w:tc>
        <w:tc>
          <w:tcPr>
            <w:tcW w:w="0" w:type="auto"/>
            <w:vAlign w:val="center"/>
            <w:hideMark/>
          </w:tcPr>
          <w:p w14:paraId="62A06425" w14:textId="77777777" w:rsidR="00664E56" w:rsidRPr="00664E56" w:rsidRDefault="00664E56" w:rsidP="0066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4E5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664E56" w:rsidRPr="00664E56" w14:paraId="110570B3" w14:textId="77777777" w:rsidTr="009C15FD">
        <w:trPr>
          <w:cantSplit/>
        </w:trPr>
        <w:tc>
          <w:tcPr>
            <w:tcW w:w="5040" w:type="dxa"/>
            <w:gridSpan w:val="3"/>
            <w:hideMark/>
          </w:tcPr>
          <w:p w14:paraId="21E5AC90" w14:textId="77777777" w:rsidR="00664E56" w:rsidRPr="00664E56" w:rsidRDefault="00664E56" w:rsidP="0066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E56">
              <w:rPr>
                <w:rFonts w:ascii="Times New Roman" w:hAnsi="Times New Roman" w:cs="Times New Roman"/>
                <w:sz w:val="24"/>
                <w:szCs w:val="24"/>
              </w:rPr>
              <w:t xml:space="preserve">3-digit Sequential </w:t>
            </w:r>
            <w:r w:rsidRPr="00664E56">
              <w:rPr>
                <w:rFonts w:ascii="Times New Roman" w:hAnsi="Times New Roman" w:cs="Times New Roman"/>
                <w:b/>
                <w:sz w:val="24"/>
                <w:szCs w:val="24"/>
              </w:rPr>
              <w:t>Patient</w:t>
            </w:r>
            <w:r w:rsidRPr="00664E56">
              <w:rPr>
                <w:rFonts w:ascii="Times New Roman" w:hAnsi="Times New Roman" w:cs="Times New Roman"/>
                <w:sz w:val="24"/>
                <w:szCs w:val="24"/>
              </w:rPr>
              <w:t xml:space="preserve"> ID Number</w:t>
            </w:r>
          </w:p>
        </w:tc>
        <w:tc>
          <w:tcPr>
            <w:tcW w:w="0" w:type="auto"/>
            <w:vAlign w:val="center"/>
            <w:hideMark/>
          </w:tcPr>
          <w:p w14:paraId="0319D4CD" w14:textId="77777777" w:rsidR="00664E56" w:rsidRPr="00664E56" w:rsidRDefault="00664E56" w:rsidP="00664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D1393" w14:textId="32BED808" w:rsidR="00664E56" w:rsidRP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 xml:space="preserve">For example, BCH’s first patient would have a REDCap ID of “20-001”. BCH’s twentieth patient would have a REDCap ID of ’20-020’.  It is crucial that sites use the correct site ID to avoid </w:t>
      </w:r>
      <w:proofErr w:type="gramStart"/>
      <w:r w:rsidRPr="00664E56">
        <w:rPr>
          <w:rFonts w:ascii="Times New Roman" w:hAnsi="Times New Roman" w:cs="Times New Roman"/>
          <w:sz w:val="24"/>
          <w:szCs w:val="24"/>
        </w:rPr>
        <w:t>duplicate</w:t>
      </w:r>
      <w:proofErr w:type="gramEnd"/>
      <w:r w:rsidRPr="00664E56">
        <w:rPr>
          <w:rFonts w:ascii="Times New Roman" w:hAnsi="Times New Roman" w:cs="Times New Roman"/>
          <w:sz w:val="24"/>
          <w:szCs w:val="24"/>
        </w:rPr>
        <w:t xml:space="preserve"> REDCap IDs.</w:t>
      </w:r>
    </w:p>
    <w:p w14:paraId="3874DDAC" w14:textId="314DFEC4" w:rsidR="00664E56" w:rsidRP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b/>
          <w:sz w:val="24"/>
          <w:szCs w:val="24"/>
        </w:rPr>
        <w:t>*Note:</w:t>
      </w:r>
      <w:r w:rsidRPr="00664E56">
        <w:rPr>
          <w:rFonts w:ascii="Times New Roman" w:hAnsi="Times New Roman" w:cs="Times New Roman"/>
          <w:sz w:val="24"/>
          <w:szCs w:val="24"/>
        </w:rPr>
        <w:t xml:space="preserve"> If you were a site involved with </w:t>
      </w:r>
      <w:r>
        <w:rPr>
          <w:rFonts w:ascii="Times New Roman" w:hAnsi="Times New Roman" w:cs="Times New Roman"/>
          <w:sz w:val="24"/>
          <w:szCs w:val="24"/>
        </w:rPr>
        <w:t xml:space="preserve">beta </w:t>
      </w:r>
      <w:r w:rsidRPr="00664E56">
        <w:rPr>
          <w:rFonts w:ascii="Times New Roman" w:hAnsi="Times New Roman" w:cs="Times New Roman"/>
          <w:sz w:val="24"/>
          <w:szCs w:val="24"/>
        </w:rPr>
        <w:t>testing this REDCap and inputted training data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4E56">
        <w:rPr>
          <w:rFonts w:ascii="Times New Roman" w:hAnsi="Times New Roman" w:cs="Times New Roman"/>
          <w:sz w:val="24"/>
          <w:szCs w:val="24"/>
        </w:rPr>
        <w:t xml:space="preserve">please review all fields for your test patients as the REDCap </w:t>
      </w:r>
      <w:r>
        <w:rPr>
          <w:rFonts w:ascii="Times New Roman" w:hAnsi="Times New Roman" w:cs="Times New Roman"/>
          <w:sz w:val="24"/>
          <w:szCs w:val="24"/>
        </w:rPr>
        <w:t>could have</w:t>
      </w:r>
      <w:r w:rsidRPr="00664E56">
        <w:rPr>
          <w:rFonts w:ascii="Times New Roman" w:hAnsi="Times New Roman" w:cs="Times New Roman"/>
          <w:sz w:val="24"/>
          <w:szCs w:val="24"/>
        </w:rPr>
        <w:t xml:space="preserve"> changed</w:t>
      </w:r>
      <w:r>
        <w:rPr>
          <w:rFonts w:ascii="Times New Roman" w:hAnsi="Times New Roman" w:cs="Times New Roman"/>
          <w:sz w:val="24"/>
          <w:szCs w:val="24"/>
        </w:rPr>
        <w:t xml:space="preserve"> after beta testing</w:t>
      </w:r>
      <w:r w:rsidRPr="00664E56">
        <w:rPr>
          <w:rFonts w:ascii="Times New Roman" w:hAnsi="Times New Roman" w:cs="Times New Roman"/>
          <w:sz w:val="24"/>
          <w:szCs w:val="24"/>
        </w:rPr>
        <w:t xml:space="preserve">. You may keep the same Record ID for the test patient, but the data must be re-validated. </w:t>
      </w:r>
    </w:p>
    <w:p w14:paraId="050E1DCB" w14:textId="77777777" w:rsidR="00D9600A" w:rsidRDefault="00664E56" w:rsidP="00664E56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E52CA" w14:textId="77777777" w:rsidR="00D9600A" w:rsidRDefault="00D9600A" w:rsidP="00664E56">
      <w:pPr>
        <w:rPr>
          <w:rFonts w:ascii="Times New Roman" w:hAnsi="Times New Roman" w:cs="Times New Roman"/>
          <w:sz w:val="24"/>
          <w:szCs w:val="24"/>
        </w:rPr>
      </w:pPr>
    </w:p>
    <w:p w14:paraId="33B90260" w14:textId="0999B26A" w:rsidR="00664E56" w:rsidRP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4E56">
        <w:rPr>
          <w:rFonts w:ascii="Times New Roman" w:hAnsi="Times New Roman" w:cs="Times New Roman"/>
          <w:b/>
          <w:bCs/>
          <w:sz w:val="24"/>
          <w:szCs w:val="24"/>
          <w:u w:val="single"/>
        </w:rPr>
        <w:t>Form</w:t>
      </w:r>
      <w:proofErr w:type="gramEnd"/>
      <w:r w:rsidRPr="00664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Completion Technique</w:t>
      </w:r>
    </w:p>
    <w:p w14:paraId="2F63FFA5" w14:textId="1CD804EC" w:rsidR="00664E56" w:rsidRP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 xml:space="preserve">All data is to be entered directly into REDCap from the medical records. There are </w:t>
      </w:r>
      <w:r w:rsidR="00D9600A">
        <w:rPr>
          <w:rFonts w:ascii="Times New Roman" w:hAnsi="Times New Roman" w:cs="Times New Roman"/>
          <w:sz w:val="24"/>
          <w:szCs w:val="24"/>
        </w:rPr>
        <w:t>seven</w:t>
      </w:r>
      <w:r w:rsidRPr="00664E56">
        <w:rPr>
          <w:rFonts w:ascii="Times New Roman" w:hAnsi="Times New Roman" w:cs="Times New Roman"/>
          <w:sz w:val="24"/>
          <w:szCs w:val="24"/>
        </w:rPr>
        <w:t xml:space="preserve"> REDCap forms</w:t>
      </w:r>
      <w:r w:rsidR="00D960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58FB3" w14:textId="360560CB" w:rsidR="00664E56" w:rsidRPr="00664E56" w:rsidRDefault="00664E56" w:rsidP="00664E56">
      <w:p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 xml:space="preserve">When entering data, please follow the rules below: </w:t>
      </w:r>
    </w:p>
    <w:p w14:paraId="3A26A423" w14:textId="77777777" w:rsidR="00664E56" w:rsidRPr="00664E56" w:rsidRDefault="00664E56" w:rsidP="00664E56">
      <w:pPr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>Mark REDCap page status for each form as appropriate:</w:t>
      </w:r>
    </w:p>
    <w:p w14:paraId="7773B1F2" w14:textId="77777777" w:rsidR="00664E56" w:rsidRPr="00664E56" w:rsidRDefault="00664E56" w:rsidP="00664E56">
      <w:pPr>
        <w:numPr>
          <w:ilvl w:val="1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b/>
          <w:sz w:val="24"/>
          <w:szCs w:val="24"/>
        </w:rPr>
        <w:t xml:space="preserve">Incomplete </w:t>
      </w:r>
      <w:r w:rsidRPr="00D9600A">
        <w:rPr>
          <w:rFonts w:ascii="Times New Roman" w:hAnsi="Times New Roman" w:cs="Times New Roman"/>
          <w:b/>
          <w:color w:val="FF0000"/>
          <w:sz w:val="24"/>
          <w:szCs w:val="24"/>
        </w:rPr>
        <w:t>(RED):</w:t>
      </w:r>
      <w:r w:rsidRPr="00D960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4E56">
        <w:rPr>
          <w:rFonts w:ascii="Times New Roman" w:hAnsi="Times New Roman" w:cs="Times New Roman"/>
          <w:sz w:val="24"/>
          <w:szCs w:val="24"/>
        </w:rPr>
        <w:t xml:space="preserve">Data not fully entered yet. </w:t>
      </w:r>
    </w:p>
    <w:p w14:paraId="0DCBA6A6" w14:textId="12FDFCAA" w:rsidR="00664E56" w:rsidRPr="00664E56" w:rsidRDefault="00664E56" w:rsidP="00664E56">
      <w:pPr>
        <w:numPr>
          <w:ilvl w:val="1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b/>
          <w:sz w:val="24"/>
          <w:szCs w:val="24"/>
        </w:rPr>
        <w:t xml:space="preserve">Complete </w:t>
      </w:r>
      <w:r w:rsidRPr="00D9600A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(GREEN):</w:t>
      </w:r>
      <w:r w:rsidRPr="00D9600A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r w:rsidRPr="00664E56">
        <w:rPr>
          <w:rFonts w:ascii="Times New Roman" w:hAnsi="Times New Roman" w:cs="Times New Roman"/>
          <w:sz w:val="24"/>
          <w:szCs w:val="24"/>
        </w:rPr>
        <w:t xml:space="preserve">All data points are fully entered including missing codes. </w:t>
      </w:r>
    </w:p>
    <w:p w14:paraId="58C4D8B7" w14:textId="4698DDFB" w:rsidR="00664E56" w:rsidRPr="00664E56" w:rsidRDefault="00664E56" w:rsidP="00664E56">
      <w:pPr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664E56">
        <w:rPr>
          <w:rFonts w:ascii="Times New Roman" w:hAnsi="Times New Roman" w:cs="Times New Roman"/>
          <w:sz w:val="24"/>
          <w:szCs w:val="24"/>
        </w:rPr>
        <w:t xml:space="preserve">Use correct missing codes (no fields/questions should be </w:t>
      </w:r>
      <w:r w:rsidR="00CE6588">
        <w:rPr>
          <w:rFonts w:ascii="Times New Roman" w:hAnsi="Times New Roman" w:cs="Times New Roman"/>
          <w:sz w:val="24"/>
          <w:szCs w:val="24"/>
        </w:rPr>
        <w:t xml:space="preserve">left </w:t>
      </w:r>
      <w:r w:rsidRPr="00664E56">
        <w:rPr>
          <w:rFonts w:ascii="Times New Roman" w:hAnsi="Times New Roman" w:cs="Times New Roman"/>
          <w:sz w:val="24"/>
          <w:szCs w:val="24"/>
        </w:rPr>
        <w:t>blank)</w:t>
      </w:r>
    </w:p>
    <w:p w14:paraId="12BAB6FB" w14:textId="3D7957FF" w:rsidR="00664E56" w:rsidRPr="00664E56" w:rsidRDefault="00664E56" w:rsidP="00664E56">
      <w:pPr>
        <w:numPr>
          <w:ilvl w:val="1"/>
          <w:numId w:val="61"/>
        </w:numPr>
        <w:rPr>
          <w:rFonts w:ascii="Times New Roman" w:hAnsi="Times New Roman" w:cs="Times New Roman"/>
          <w:bCs/>
          <w:sz w:val="24"/>
          <w:szCs w:val="24"/>
        </w:rPr>
      </w:pPr>
      <w:r w:rsidRPr="00664E56">
        <w:rPr>
          <w:rFonts w:ascii="Times New Roman" w:hAnsi="Times New Roman" w:cs="Times New Roman"/>
          <w:bCs/>
          <w:sz w:val="24"/>
          <w:szCs w:val="24"/>
        </w:rPr>
        <w:t xml:space="preserve">Next to the question you will see </w:t>
      </w:r>
      <w:proofErr w:type="gramStart"/>
      <w:r w:rsidRPr="00664E5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64E56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proofErr w:type="gramEnd"/>
      <w:r w:rsidRPr="00664E56">
        <w:rPr>
          <w:rFonts w:ascii="Times New Roman" w:hAnsi="Times New Roman" w:cs="Times New Roman"/>
          <w:bCs/>
          <w:sz w:val="24"/>
          <w:szCs w:val="24"/>
        </w:rPr>
        <w:t xml:space="preserve"> in a circle: Please choose the proper missing code </w:t>
      </w:r>
    </w:p>
    <w:p w14:paraId="59E00918" w14:textId="34D2B33E" w:rsidR="00CA0E74" w:rsidRPr="00CE6588" w:rsidRDefault="00D9600A" w:rsidP="00CE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74DCA" wp14:editId="32C512A4">
                <wp:simplePos x="0" y="0"/>
                <wp:positionH relativeFrom="column">
                  <wp:posOffset>2743200</wp:posOffset>
                </wp:positionH>
                <wp:positionV relativeFrom="paragraph">
                  <wp:posOffset>650240</wp:posOffset>
                </wp:positionV>
                <wp:extent cx="350520" cy="7620"/>
                <wp:effectExtent l="0" t="76200" r="11430" b="106680"/>
                <wp:wrapNone/>
                <wp:docPr id="43118146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FF9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in;margin-top:51.2pt;width:27.6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" strokecolor="#c00000" strokeweight="1.5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6C183B" wp14:editId="7C781860">
            <wp:extent cx="5943600" cy="2096770"/>
            <wp:effectExtent l="0" t="0" r="0" b="0"/>
            <wp:docPr id="20266755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75501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7F62D" w14:textId="2CAC0186" w:rsidR="00E843B6" w:rsidRDefault="00C56A74" w:rsidP="00E843B6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Design and </w:t>
      </w:r>
      <w:r w:rsidR="00C113C7" w:rsidRPr="00E843B6">
        <w:rPr>
          <w:rFonts w:ascii="Times New Roman" w:hAnsi="Times New Roman" w:cs="Times New Roman"/>
          <w:b/>
          <w:sz w:val="24"/>
          <w:szCs w:val="24"/>
          <w:u w:val="single"/>
        </w:rPr>
        <w:t>Patient Search</w:t>
      </w:r>
      <w:r w:rsidR="00D55C18" w:rsidRPr="00E843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24937FA" w14:textId="77777777" w:rsidR="00972541" w:rsidRPr="003B2128" w:rsidRDefault="00972541" w:rsidP="00E843B6">
      <w:pPr>
        <w:pStyle w:val="ListParagraph"/>
        <w:ind w:left="0"/>
        <w:rPr>
          <w:rFonts w:ascii="Times New Roman" w:hAnsi="Times New Roman" w:cs="Times New Roman"/>
          <w:b/>
          <w:u w:val="single"/>
        </w:rPr>
      </w:pPr>
    </w:p>
    <w:p w14:paraId="0D4D89AB" w14:textId="2D52487D" w:rsidR="00C56A74" w:rsidRPr="003B2128" w:rsidRDefault="00C56A74" w:rsidP="00E843B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Retrospective Review</w:t>
      </w:r>
    </w:p>
    <w:p w14:paraId="29FA08A9" w14:textId="595F887B" w:rsidR="00E843B6" w:rsidRPr="003B2128" w:rsidRDefault="00E843B6" w:rsidP="00E843B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Date range: 1/1/2011 to 1/1/202</w:t>
      </w:r>
      <w:r w:rsidR="007C64AD">
        <w:rPr>
          <w:rFonts w:ascii="Times New Roman" w:hAnsi="Times New Roman" w:cs="Times New Roman"/>
        </w:rPr>
        <w:t>4</w:t>
      </w:r>
      <w:r w:rsidRPr="003B2128">
        <w:rPr>
          <w:rFonts w:ascii="Times New Roman" w:hAnsi="Times New Roman" w:cs="Times New Roman"/>
        </w:rPr>
        <w:t xml:space="preserve"> with hip dislocation or hip fracture-dislocation. </w:t>
      </w:r>
    </w:p>
    <w:p w14:paraId="0F3CAC22" w14:textId="6491B814" w:rsidR="00E843B6" w:rsidRPr="003B2128" w:rsidRDefault="00E843B6" w:rsidP="00E843B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Hip Dislocation Codes</w:t>
      </w:r>
      <w:r w:rsidR="007C64AD">
        <w:rPr>
          <w:rFonts w:ascii="Times New Roman" w:hAnsi="Times New Roman" w:cs="Times New Roman"/>
        </w:rPr>
        <w:t xml:space="preserve"> (please enter these codes to identify patients)</w:t>
      </w:r>
      <w:r w:rsidRPr="003B2128">
        <w:rPr>
          <w:rFonts w:ascii="Times New Roman" w:hAnsi="Times New Roman" w:cs="Times New Roman"/>
        </w:rPr>
        <w:t>:</w:t>
      </w:r>
    </w:p>
    <w:p w14:paraId="3A6EA08D" w14:textId="21BBCC18" w:rsidR="00531D83" w:rsidRPr="003B2128" w:rsidRDefault="00DF725A" w:rsidP="00413C3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ICD – 9:</w:t>
      </w:r>
      <w:r w:rsidR="00BB25CA" w:rsidRPr="003B2128">
        <w:rPr>
          <w:rFonts w:ascii="Times New Roman" w:hAnsi="Times New Roman" w:cs="Times New Roman"/>
        </w:rPr>
        <w:t xml:space="preserve"> 835.00, 835.01, 835.02, 835.03, 835.10, 835.11, 835.12, 835.13</w:t>
      </w:r>
      <w:r w:rsidR="00413C3B" w:rsidRPr="003B2128">
        <w:rPr>
          <w:sz w:val="20"/>
          <w:szCs w:val="20"/>
        </w:rPr>
        <w:t xml:space="preserve"> </w:t>
      </w:r>
    </w:p>
    <w:p w14:paraId="523E7FED" w14:textId="3772FB34" w:rsidR="00DF725A" w:rsidRPr="003B2128" w:rsidRDefault="00DF725A" w:rsidP="003B2128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ICD – 10</w:t>
      </w:r>
      <w:r w:rsidR="00BB25CA" w:rsidRPr="003B2128">
        <w:rPr>
          <w:rFonts w:ascii="Times New Roman" w:hAnsi="Times New Roman" w:cs="Times New Roman"/>
        </w:rPr>
        <w:t>:</w:t>
      </w:r>
      <w:r w:rsidR="00BB25CA" w:rsidRPr="003B2128">
        <w:rPr>
          <w:sz w:val="20"/>
          <w:szCs w:val="20"/>
        </w:rPr>
        <w:t xml:space="preserve"> </w:t>
      </w:r>
      <w:r w:rsidR="00615A60" w:rsidRPr="003B2128">
        <w:rPr>
          <w:sz w:val="20"/>
          <w:szCs w:val="20"/>
        </w:rPr>
        <w:t xml:space="preserve"> </w:t>
      </w:r>
      <w:r w:rsidR="00615A60" w:rsidRPr="003B2128">
        <w:rPr>
          <w:rStyle w:val="Hyperlink"/>
          <w:rFonts w:ascii="Times New Roman" w:hAnsi="Times New Roman" w:cs="Times New Roman"/>
          <w:color w:val="auto"/>
          <w:u w:val="none"/>
        </w:rPr>
        <w:t>S73.004, S73.005, S73.006, S73.014, S73.015, S73.016, S73.024, S73.025, S73.026, S73.034, S73.035, S73.036, S73.044, S73.045, S73.046.</w:t>
      </w:r>
    </w:p>
    <w:p w14:paraId="2F057BA1" w14:textId="64E2D6D8" w:rsidR="00DF725A" w:rsidRPr="003B2128" w:rsidRDefault="00DF725A" w:rsidP="00DF725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CPT:</w:t>
      </w:r>
    </w:p>
    <w:p w14:paraId="79948971" w14:textId="77777777" w:rsidR="00DF725A" w:rsidRPr="003B2128" w:rsidRDefault="00DF725A" w:rsidP="00DF725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27253 Open treatment of hip dislocation, traumatic, without internal fixation</w:t>
      </w:r>
    </w:p>
    <w:p w14:paraId="3B1E1FFB" w14:textId="77777777" w:rsidR="00DF725A" w:rsidRPr="003B2128" w:rsidRDefault="00DF725A" w:rsidP="00DF725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27254 Open treatment of hip dislocation, traumatic, with acetabular wall and femoral head fracture, with or without internal or external fixation</w:t>
      </w:r>
    </w:p>
    <w:p w14:paraId="4145F8FC" w14:textId="77777777" w:rsidR="00DF725A" w:rsidRPr="003B2128" w:rsidRDefault="00DF725A" w:rsidP="00DF725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27250 Closed treatment of hip dislocation, traumatic; without anesthesia</w:t>
      </w:r>
    </w:p>
    <w:p w14:paraId="6D47E5FE" w14:textId="77777777" w:rsidR="00DF725A" w:rsidRPr="003B2128" w:rsidRDefault="00DF725A" w:rsidP="00DF725A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27252 Closed treatment of hip dislocation, traumatic; requiring anesthesia</w:t>
      </w:r>
    </w:p>
    <w:p w14:paraId="05441903" w14:textId="5629BDE7" w:rsidR="00C113C7" w:rsidRPr="003B2128" w:rsidRDefault="00C113C7" w:rsidP="003B2128">
      <w:pPr>
        <w:rPr>
          <w:rFonts w:ascii="Times New Roman" w:hAnsi="Times New Roman" w:cs="Times New Roman"/>
          <w:b/>
          <w:bCs/>
          <w:u w:val="single"/>
        </w:rPr>
      </w:pPr>
      <w:r w:rsidRPr="003B2128">
        <w:rPr>
          <w:rFonts w:ascii="Times New Roman" w:hAnsi="Times New Roman" w:cs="Times New Roman"/>
          <w:b/>
          <w:bCs/>
          <w:u w:val="single"/>
        </w:rPr>
        <w:t>Eligibility</w:t>
      </w:r>
      <w:r w:rsidR="00D55C18" w:rsidRPr="003B2128">
        <w:rPr>
          <w:rFonts w:ascii="Times New Roman" w:hAnsi="Times New Roman" w:cs="Times New Roman"/>
          <w:b/>
          <w:bCs/>
          <w:u w:val="single"/>
        </w:rPr>
        <w:t>:</w:t>
      </w:r>
    </w:p>
    <w:p w14:paraId="19859D91" w14:textId="7B8E79A7" w:rsidR="00C113C7" w:rsidRPr="003B2128" w:rsidRDefault="00C113C7" w:rsidP="00E843B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3B2128">
        <w:rPr>
          <w:rFonts w:ascii="Times New Roman" w:hAnsi="Times New Roman" w:cs="Times New Roman"/>
          <w:b/>
        </w:rPr>
        <w:lastRenderedPageBreak/>
        <w:t>Inclusion</w:t>
      </w:r>
      <w:r w:rsidR="0084337E" w:rsidRPr="003B2128">
        <w:rPr>
          <w:rFonts w:ascii="Times New Roman" w:hAnsi="Times New Roman" w:cs="Times New Roman"/>
          <w:b/>
        </w:rPr>
        <w:t xml:space="preserve"> (All Studies)</w:t>
      </w:r>
      <w:r w:rsidRPr="003B2128">
        <w:rPr>
          <w:rFonts w:ascii="Times New Roman" w:hAnsi="Times New Roman" w:cs="Times New Roman"/>
          <w:b/>
        </w:rPr>
        <w:t>:</w:t>
      </w:r>
    </w:p>
    <w:p w14:paraId="35FA883C" w14:textId="07C91FB5" w:rsidR="00C113C7" w:rsidRPr="003B2128" w:rsidRDefault="00C113C7" w:rsidP="00E843B6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 xml:space="preserve">Presented with injuries between </w:t>
      </w:r>
      <w:r w:rsidR="00796656" w:rsidRPr="003B2128">
        <w:rPr>
          <w:rFonts w:ascii="Times New Roman" w:hAnsi="Times New Roman" w:cs="Times New Roman"/>
        </w:rPr>
        <w:t>1/1/2011 and 1/1/202</w:t>
      </w:r>
      <w:r w:rsidR="002C77AA">
        <w:rPr>
          <w:rFonts w:ascii="Times New Roman" w:hAnsi="Times New Roman" w:cs="Times New Roman"/>
        </w:rPr>
        <w:t>6</w:t>
      </w:r>
    </w:p>
    <w:p w14:paraId="6749475A" w14:textId="77777777" w:rsidR="00C113C7" w:rsidRPr="003B2128" w:rsidRDefault="00C113C7" w:rsidP="00E843B6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Age 0 to 18 years at date of injury</w:t>
      </w:r>
    </w:p>
    <w:p w14:paraId="01433492" w14:textId="21ACFF1D" w:rsidR="00C113C7" w:rsidRPr="003B2128" w:rsidRDefault="00EA10FB" w:rsidP="00E843B6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>D</w:t>
      </w:r>
      <w:r w:rsidR="00C113C7" w:rsidRPr="003B2128">
        <w:rPr>
          <w:rFonts w:ascii="Times New Roman" w:hAnsi="Times New Roman" w:cs="Times New Roman"/>
        </w:rPr>
        <w:t xml:space="preserve">iagnosis of </w:t>
      </w:r>
      <w:r w:rsidR="00594856" w:rsidRPr="003B2128">
        <w:rPr>
          <w:rFonts w:ascii="Times New Roman" w:hAnsi="Times New Roman" w:cs="Times New Roman"/>
        </w:rPr>
        <w:t xml:space="preserve">hip dislocation or </w:t>
      </w:r>
      <w:r w:rsidR="00D839AA" w:rsidRPr="003B2128">
        <w:rPr>
          <w:rFonts w:ascii="Times New Roman" w:hAnsi="Times New Roman" w:cs="Times New Roman"/>
        </w:rPr>
        <w:t>fracture-dislocation</w:t>
      </w:r>
      <w:r w:rsidR="00594856" w:rsidRPr="003B2128">
        <w:rPr>
          <w:rFonts w:ascii="Times New Roman" w:hAnsi="Times New Roman" w:cs="Times New Roman"/>
        </w:rPr>
        <w:t xml:space="preserve"> (</w:t>
      </w:r>
      <w:r w:rsidR="00487FB2" w:rsidRPr="003B2128">
        <w:rPr>
          <w:rFonts w:ascii="Times New Roman" w:hAnsi="Times New Roman" w:cs="Times New Roman"/>
        </w:rPr>
        <w:t>f</w:t>
      </w:r>
      <w:r w:rsidR="00594856" w:rsidRPr="003B2128">
        <w:rPr>
          <w:rFonts w:ascii="Times New Roman" w:hAnsi="Times New Roman" w:cs="Times New Roman"/>
        </w:rPr>
        <w:t>ractures of the proximal femur or acetabulum or</w:t>
      </w:r>
      <w:r w:rsidR="00D839AA" w:rsidRPr="003B2128">
        <w:rPr>
          <w:rFonts w:ascii="Times New Roman" w:hAnsi="Times New Roman" w:cs="Times New Roman"/>
        </w:rPr>
        <w:t xml:space="preserve"> pelvis</w:t>
      </w:r>
      <w:r w:rsidR="00594856" w:rsidRPr="003B2128">
        <w:rPr>
          <w:rFonts w:ascii="Times New Roman" w:hAnsi="Times New Roman" w:cs="Times New Roman"/>
        </w:rPr>
        <w:t>)</w:t>
      </w:r>
    </w:p>
    <w:p w14:paraId="29492892" w14:textId="363656E8" w:rsidR="00650F09" w:rsidRPr="00307EB1" w:rsidRDefault="00650F09" w:rsidP="00307EB1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</w:t>
      </w:r>
      <w:r w:rsidR="00307EB1">
        <w:rPr>
          <w:rFonts w:ascii="Times New Roman" w:hAnsi="Times New Roman" w:cs="Times New Roman"/>
        </w:rPr>
        <w:t xml:space="preserve"> – </w:t>
      </w:r>
      <w:r w:rsidR="00531D83" w:rsidRPr="00307EB1">
        <w:rPr>
          <w:rFonts w:ascii="Times New Roman" w:hAnsi="Times New Roman" w:cs="Times New Roman"/>
        </w:rPr>
        <w:t>Minimum 3 months</w:t>
      </w:r>
      <w:r w:rsidR="006654C6">
        <w:rPr>
          <w:rFonts w:ascii="Times New Roman" w:hAnsi="Times New Roman" w:cs="Times New Roman"/>
        </w:rPr>
        <w:t xml:space="preserve"> </w:t>
      </w:r>
    </w:p>
    <w:p w14:paraId="0A447599" w14:textId="2F52E22E" w:rsidR="00C113C7" w:rsidRPr="003B2128" w:rsidRDefault="00C113C7" w:rsidP="00E843B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3B2128">
        <w:rPr>
          <w:rFonts w:ascii="Times New Roman" w:hAnsi="Times New Roman" w:cs="Times New Roman"/>
          <w:b/>
        </w:rPr>
        <w:t>Exclusion:</w:t>
      </w:r>
    </w:p>
    <w:p w14:paraId="7F6016AB" w14:textId="224E1DBE" w:rsidR="00C113C7" w:rsidRPr="003B2128" w:rsidRDefault="00546574" w:rsidP="00E843B6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B2128">
        <w:rPr>
          <w:rFonts w:ascii="Times New Roman" w:hAnsi="Times New Roman" w:cs="Times New Roman"/>
        </w:rPr>
        <w:t xml:space="preserve">Previous history of fracture without dislocation. </w:t>
      </w:r>
    </w:p>
    <w:p w14:paraId="3D5BF24E" w14:textId="383B3391" w:rsidR="00307EB1" w:rsidRPr="00307EB1" w:rsidRDefault="00307EB1" w:rsidP="00307EB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07EB1">
        <w:rPr>
          <w:rFonts w:ascii="Times New Roman" w:hAnsi="Times New Roman" w:cs="Times New Roman"/>
          <w:sz w:val="24"/>
          <w:szCs w:val="24"/>
        </w:rPr>
        <w:t>Underlying other diagnosis or non-trauma related dislocation (e.g. congenital dislocation or developmental dysplasia of the hip)</w:t>
      </w:r>
    </w:p>
    <w:p w14:paraId="0786AC58" w14:textId="2AE559C6" w:rsidR="00972541" w:rsidRPr="004360D3" w:rsidRDefault="00C907F8" w:rsidP="001B0147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360D3">
        <w:rPr>
          <w:rFonts w:ascii="Times New Roman" w:hAnsi="Times New Roman" w:cs="Times New Roman"/>
        </w:rPr>
        <w:t>Inadequate documentation or x-rays.</w:t>
      </w:r>
    </w:p>
    <w:p w14:paraId="6D732F06" w14:textId="4DAEA1FE" w:rsidR="00891E3E" w:rsidRPr="00CE6588" w:rsidRDefault="00891E3E" w:rsidP="00891E3E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Form for Eligibility:</w:t>
      </w:r>
    </w:p>
    <w:p w14:paraId="50BE5BFB" w14:textId="77777777" w:rsidR="00891E3E" w:rsidRPr="00CE6588" w:rsidRDefault="00891E3E" w:rsidP="00891E3E">
      <w:pPr>
        <w:pStyle w:val="NoSpacing"/>
        <w:rPr>
          <w:rFonts w:ascii="Times New Roman" w:hAnsi="Times New Roman" w:cs="Times New Roman"/>
        </w:rPr>
      </w:pPr>
    </w:p>
    <w:p w14:paraId="33387CC5" w14:textId="6E52E653" w:rsidR="00891E3E" w:rsidRPr="00CE6588" w:rsidRDefault="00891E3E" w:rsidP="00891E3E">
      <w:pPr>
        <w:pStyle w:val="NoSpacing"/>
        <w:numPr>
          <w:ilvl w:val="0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Patients 0 to 18.99 years old at time of initial hip dislocation</w:t>
      </w:r>
    </w:p>
    <w:p w14:paraId="480C641B" w14:textId="16CB71F4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 (Include)</w:t>
      </w:r>
    </w:p>
    <w:p w14:paraId="1E69462A" w14:textId="77777777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(Exclude)</w:t>
      </w:r>
    </w:p>
    <w:p w14:paraId="066DE2A9" w14:textId="48124613" w:rsidR="00891E3E" w:rsidRPr="00CE6588" w:rsidRDefault="00891E3E" w:rsidP="00891E3E">
      <w:pPr>
        <w:pStyle w:val="NoSpacing"/>
        <w:numPr>
          <w:ilvl w:val="0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Previous history of fracture</w:t>
      </w:r>
    </w:p>
    <w:p w14:paraId="3195F02F" w14:textId="77777777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 (Exclude)</w:t>
      </w:r>
    </w:p>
    <w:p w14:paraId="602BFE0F" w14:textId="77777777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(Include)</w:t>
      </w:r>
    </w:p>
    <w:p w14:paraId="7DB9768A" w14:textId="0678C51A" w:rsidR="00891E3E" w:rsidRPr="00CE6588" w:rsidRDefault="00891E3E" w:rsidP="00891E3E">
      <w:pPr>
        <w:pStyle w:val="NoSpacing"/>
        <w:numPr>
          <w:ilvl w:val="0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Underlying other diagnosis or non-trauma related dislocation e.g. congenital dislocation or developmental dysplasia of the hip</w:t>
      </w:r>
    </w:p>
    <w:p w14:paraId="6E4B8CB2" w14:textId="266C8AFF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 (Exclude)</w:t>
      </w:r>
    </w:p>
    <w:p w14:paraId="636189EA" w14:textId="5D050D9B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(Include)</w:t>
      </w:r>
    </w:p>
    <w:p w14:paraId="7CDF6C7F" w14:textId="105FFA6E" w:rsidR="00891E3E" w:rsidRPr="00CE6588" w:rsidRDefault="00376174" w:rsidP="00891E3E">
      <w:pPr>
        <w:pStyle w:val="NoSpacing"/>
        <w:numPr>
          <w:ilvl w:val="0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Has </w:t>
      </w:r>
      <w:r w:rsidR="00891E3E" w:rsidRPr="00CE6588">
        <w:rPr>
          <w:rFonts w:ascii="Times New Roman" w:hAnsi="Times New Roman" w:cs="Times New Roman"/>
        </w:rPr>
        <w:t>Injury radiographs</w:t>
      </w:r>
    </w:p>
    <w:p w14:paraId="7F234800" w14:textId="34F4689A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 (Include)</w:t>
      </w:r>
    </w:p>
    <w:p w14:paraId="65894755" w14:textId="77693EEF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(Exclude)</w:t>
      </w:r>
    </w:p>
    <w:p w14:paraId="65633B5A" w14:textId="09CF3D4D" w:rsidR="0079593F" w:rsidRPr="00CE6588" w:rsidRDefault="0079593F" w:rsidP="00891E3E">
      <w:pPr>
        <w:pStyle w:val="NoSpacing"/>
        <w:numPr>
          <w:ilvl w:val="0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Inadequate documentation</w:t>
      </w:r>
    </w:p>
    <w:p w14:paraId="50327F04" w14:textId="77777777" w:rsidR="0079593F" w:rsidRPr="00CE6588" w:rsidRDefault="0079593F" w:rsidP="0079593F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 (Include)</w:t>
      </w:r>
    </w:p>
    <w:p w14:paraId="0F8F2BEE" w14:textId="2831754D" w:rsidR="0079593F" w:rsidRPr="00CE6588" w:rsidRDefault="0079593F" w:rsidP="0079593F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(Exclude)</w:t>
      </w:r>
    </w:p>
    <w:p w14:paraId="73605726" w14:textId="29DB83FD" w:rsidR="00891E3E" w:rsidRPr="00CE6588" w:rsidRDefault="00891E3E" w:rsidP="00891E3E">
      <w:pPr>
        <w:pStyle w:val="NoSpacing"/>
        <w:numPr>
          <w:ilvl w:val="0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Follow up</w:t>
      </w:r>
    </w:p>
    <w:p w14:paraId="4DFC749D" w14:textId="15F5FA3B" w:rsidR="00891E3E" w:rsidRPr="00CE6588" w:rsidRDefault="00891E3E" w:rsidP="00891E3E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 (Include for classification study or an epidemiological investigation)</w:t>
      </w:r>
    </w:p>
    <w:p w14:paraId="77BD64B3" w14:textId="5D47E2FA" w:rsidR="00891E3E" w:rsidRPr="00CE6588" w:rsidRDefault="00891E3E" w:rsidP="0079593F">
      <w:pPr>
        <w:pStyle w:val="NoSpacing"/>
        <w:numPr>
          <w:ilvl w:val="1"/>
          <w:numId w:val="60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3 months (Include for outcome </w:t>
      </w:r>
      <w:r w:rsidR="0079593F" w:rsidRPr="00CE6588">
        <w:rPr>
          <w:rFonts w:ascii="Times New Roman" w:hAnsi="Times New Roman" w:cs="Times New Roman"/>
        </w:rPr>
        <w:t>s</w:t>
      </w:r>
      <w:r w:rsidRPr="00CE6588">
        <w:rPr>
          <w:rFonts w:ascii="Times New Roman" w:hAnsi="Times New Roman" w:cs="Times New Roman"/>
        </w:rPr>
        <w:t>tudie</w:t>
      </w:r>
      <w:r w:rsidR="0079593F" w:rsidRPr="00CE6588">
        <w:rPr>
          <w:rFonts w:ascii="Times New Roman" w:hAnsi="Times New Roman" w:cs="Times New Roman"/>
        </w:rPr>
        <w:t>s</w:t>
      </w:r>
      <w:r w:rsidRPr="00CE6588">
        <w:rPr>
          <w:rFonts w:ascii="Times New Roman" w:hAnsi="Times New Roman" w:cs="Times New Roman"/>
        </w:rPr>
        <w:t>)</w:t>
      </w:r>
    </w:p>
    <w:p w14:paraId="2DA3544A" w14:textId="13191D8A" w:rsidR="00972541" w:rsidRPr="00CE6588" w:rsidRDefault="0084196C" w:rsidP="00972541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Form – 1: </w:t>
      </w:r>
      <w:r w:rsidR="00972541" w:rsidRPr="00CE6588">
        <w:rPr>
          <w:rFonts w:ascii="Times New Roman" w:hAnsi="Times New Roman" w:cs="Times New Roman"/>
          <w:b/>
          <w:bCs/>
        </w:rPr>
        <w:t>Demographics:</w:t>
      </w:r>
    </w:p>
    <w:p w14:paraId="10273E9E" w14:textId="5CD97688" w:rsidR="00FF2D9B" w:rsidRPr="00CE6588" w:rsidRDefault="00FF2D9B" w:rsidP="00615A6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Patient ID</w:t>
      </w:r>
    </w:p>
    <w:p w14:paraId="045482A1" w14:textId="71BCFD3D" w:rsidR="00FF2D9B" w:rsidRPr="00CE6588" w:rsidRDefault="00FF2D9B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</w:t>
      </w:r>
      <w:r w:rsidR="00C25F61" w:rsidRPr="00CE6588">
        <w:rPr>
          <w:rFonts w:ascii="Times New Roman" w:hAnsi="Times New Roman" w:cs="Times New Roman"/>
        </w:rPr>
        <w:t>ate of Birth</w:t>
      </w:r>
    </w:p>
    <w:p w14:paraId="517BA82F" w14:textId="60D2572C" w:rsidR="00C25F61" w:rsidRPr="00CE6588" w:rsidRDefault="00C25F61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Sex</w:t>
      </w:r>
    </w:p>
    <w:p w14:paraId="0818A147" w14:textId="24608268" w:rsidR="00C25F61" w:rsidRPr="00CE6588" w:rsidRDefault="00C25F61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Race</w:t>
      </w:r>
    </w:p>
    <w:p w14:paraId="5CBB5472" w14:textId="1FAC1D56" w:rsidR="004360D3" w:rsidRPr="00CE6588" w:rsidRDefault="004360D3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Ethnicity</w:t>
      </w:r>
    </w:p>
    <w:p w14:paraId="75D5EDC5" w14:textId="78E74E7F" w:rsidR="006862D6" w:rsidRPr="00CE6588" w:rsidRDefault="006862D6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Height </w:t>
      </w:r>
      <w:proofErr w:type="gramStart"/>
      <w:r w:rsidRPr="00CE6588">
        <w:rPr>
          <w:rFonts w:ascii="Times New Roman" w:hAnsi="Times New Roman" w:cs="Times New Roman"/>
        </w:rPr>
        <w:t xml:space="preserve">(at </w:t>
      </w:r>
      <w:proofErr w:type="gramEnd"/>
      <w:r w:rsidRPr="00CE6588">
        <w:rPr>
          <w:rFonts w:ascii="Times New Roman" w:hAnsi="Times New Roman" w:cs="Times New Roman"/>
        </w:rPr>
        <w:t>injury)</w:t>
      </w:r>
    </w:p>
    <w:p w14:paraId="4FDDFFD1" w14:textId="693D08D1" w:rsidR="006862D6" w:rsidRPr="00CE6588" w:rsidRDefault="006862D6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Weight (at injury)</w:t>
      </w:r>
    </w:p>
    <w:p w14:paraId="55D1D32E" w14:textId="3125A749" w:rsidR="006862D6" w:rsidRPr="00CE6588" w:rsidRDefault="006862D6" w:rsidP="00E91EC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BMI </w:t>
      </w:r>
      <w:proofErr w:type="gramStart"/>
      <w:r w:rsidRPr="00CE6588">
        <w:rPr>
          <w:rFonts w:ascii="Times New Roman" w:hAnsi="Times New Roman" w:cs="Times New Roman"/>
        </w:rPr>
        <w:t xml:space="preserve">(at </w:t>
      </w:r>
      <w:proofErr w:type="gramEnd"/>
      <w:r w:rsidRPr="00CE6588">
        <w:rPr>
          <w:rFonts w:ascii="Times New Roman" w:hAnsi="Times New Roman" w:cs="Times New Roman"/>
        </w:rPr>
        <w:t>injury)</w:t>
      </w:r>
    </w:p>
    <w:p w14:paraId="6C293C32" w14:textId="64661BF8" w:rsidR="00685BBC" w:rsidRPr="00CE6588" w:rsidRDefault="00685BBC" w:rsidP="00615A6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Athlete</w:t>
      </w:r>
      <w:r w:rsidR="00615A60" w:rsidRPr="00CE6588">
        <w:rPr>
          <w:rFonts w:ascii="Times New Roman" w:hAnsi="Times New Roman" w:cs="Times New Roman"/>
        </w:rPr>
        <w:t xml:space="preserve"> (Patients who </w:t>
      </w:r>
      <w:proofErr w:type="gramStart"/>
      <w:r w:rsidR="00615A60" w:rsidRPr="00CE6588">
        <w:rPr>
          <w:rFonts w:ascii="Times New Roman" w:hAnsi="Times New Roman" w:cs="Times New Roman"/>
        </w:rPr>
        <w:t>participates</w:t>
      </w:r>
      <w:proofErr w:type="gramEnd"/>
      <w:r w:rsidR="00615A60" w:rsidRPr="00CE6588">
        <w:rPr>
          <w:rFonts w:ascii="Times New Roman" w:hAnsi="Times New Roman" w:cs="Times New Roman"/>
        </w:rPr>
        <w:t xml:space="preserve"> regularly in </w:t>
      </w:r>
      <w:proofErr w:type="gramStart"/>
      <w:r w:rsidR="00615A60" w:rsidRPr="00CE6588">
        <w:rPr>
          <w:rFonts w:ascii="Times New Roman" w:hAnsi="Times New Roman" w:cs="Times New Roman"/>
        </w:rPr>
        <w:t>sports progra</w:t>
      </w:r>
      <w:r w:rsidR="00D10393" w:rsidRPr="00CE6588">
        <w:rPr>
          <w:rFonts w:ascii="Times New Roman" w:hAnsi="Times New Roman" w:cs="Times New Roman"/>
        </w:rPr>
        <w:t>m</w:t>
      </w:r>
      <w:proofErr w:type="gramEnd"/>
      <w:r w:rsidR="00615A60" w:rsidRPr="00CE6588">
        <w:rPr>
          <w:rFonts w:ascii="Times New Roman" w:hAnsi="Times New Roman" w:cs="Times New Roman"/>
        </w:rPr>
        <w:t xml:space="preserve"> activities)</w:t>
      </w:r>
    </w:p>
    <w:p w14:paraId="73154ACD" w14:textId="689AE716" w:rsidR="00685BBC" w:rsidRPr="00CE6588" w:rsidRDefault="00685BBC" w:rsidP="00685BBC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2D760442" w14:textId="3E39E445" w:rsidR="00685BBC" w:rsidRPr="00CE6588" w:rsidRDefault="00685BBC" w:rsidP="00685BBC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793AA0C9" w14:textId="377D8900" w:rsidR="00615A60" w:rsidRPr="00CE6588" w:rsidRDefault="00615A60" w:rsidP="00685BBC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Not specified</w:t>
      </w:r>
    </w:p>
    <w:p w14:paraId="1CC4B4A6" w14:textId="77777777" w:rsidR="00D10393" w:rsidRPr="00CE6588" w:rsidRDefault="00D10393" w:rsidP="00D1039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What sport does the patient primarily participate in? Baseball</w:t>
      </w:r>
    </w:p>
    <w:p w14:paraId="4152F888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Basketball</w:t>
      </w:r>
    </w:p>
    <w:p w14:paraId="27154409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Cycling</w:t>
      </w:r>
    </w:p>
    <w:p w14:paraId="75DFE3CF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Competitive wrestling</w:t>
      </w:r>
    </w:p>
    <w:p w14:paraId="29337489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Competitive running (Cross country, track and</w:t>
      </w:r>
    </w:p>
    <w:p w14:paraId="360A7AD2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field, etc.)</w:t>
      </w:r>
    </w:p>
    <w:p w14:paraId="4B1695F7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Dance</w:t>
      </w:r>
    </w:p>
    <w:p w14:paraId="3C84101A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Field Hockey</w:t>
      </w:r>
    </w:p>
    <w:p w14:paraId="316A9A73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Football</w:t>
      </w:r>
    </w:p>
    <w:p w14:paraId="61B401EC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Figure Skating</w:t>
      </w:r>
    </w:p>
    <w:p w14:paraId="51BA93E6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Gymnastics</w:t>
      </w:r>
    </w:p>
    <w:p w14:paraId="7DC8BE3C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Hockey</w:t>
      </w:r>
    </w:p>
    <w:p w14:paraId="19370247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Lacrosse</w:t>
      </w:r>
    </w:p>
    <w:p w14:paraId="6E5F28A5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Martial Arts</w:t>
      </w:r>
    </w:p>
    <w:p w14:paraId="53A72D63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Racquet (tennis, racquetball, squash, badminton,</w:t>
      </w:r>
    </w:p>
    <w:p w14:paraId="4F851B16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etc.)</w:t>
      </w:r>
    </w:p>
    <w:p w14:paraId="406CF8F4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Rugby</w:t>
      </w:r>
    </w:p>
    <w:p w14:paraId="2F9779F0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Skiing</w:t>
      </w:r>
    </w:p>
    <w:p w14:paraId="612DC919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Snowboarding</w:t>
      </w:r>
    </w:p>
    <w:p w14:paraId="3488A6EA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Soccer</w:t>
      </w:r>
    </w:p>
    <w:p w14:paraId="797828E2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Swimming</w:t>
      </w:r>
    </w:p>
    <w:p w14:paraId="11C56A0E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Volleyball</w:t>
      </w:r>
    </w:p>
    <w:p w14:paraId="5D82499D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Water Polo</w:t>
      </w:r>
    </w:p>
    <w:p w14:paraId="6A4F0485" w14:textId="77777777" w:rsidR="00D10393" w:rsidRPr="00CE6588" w:rsidRDefault="00D10393" w:rsidP="00D10393">
      <w:pPr>
        <w:pStyle w:val="ListParagraph"/>
        <w:numPr>
          <w:ilvl w:val="1"/>
          <w:numId w:val="2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</w:t>
      </w:r>
    </w:p>
    <w:p w14:paraId="2821FC85" w14:textId="031C8235" w:rsidR="00972541" w:rsidRPr="00CE6588" w:rsidRDefault="0084196C" w:rsidP="00972541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Form – 2: </w:t>
      </w:r>
      <w:r w:rsidR="00A425A1" w:rsidRPr="00CE6588">
        <w:rPr>
          <w:rFonts w:ascii="Times New Roman" w:hAnsi="Times New Roman" w:cs="Times New Roman"/>
          <w:b/>
          <w:bCs/>
        </w:rPr>
        <w:t>Presentation</w:t>
      </w:r>
      <w:r w:rsidR="00744FBC" w:rsidRPr="00CE6588">
        <w:rPr>
          <w:rFonts w:ascii="Times New Roman" w:hAnsi="Times New Roman" w:cs="Times New Roman"/>
          <w:b/>
          <w:bCs/>
        </w:rPr>
        <w:t>,</w:t>
      </w:r>
      <w:r w:rsidR="00A425A1" w:rsidRPr="00CE6588">
        <w:rPr>
          <w:rFonts w:ascii="Times New Roman" w:hAnsi="Times New Roman" w:cs="Times New Roman"/>
          <w:b/>
          <w:bCs/>
        </w:rPr>
        <w:t xml:space="preserve"> </w:t>
      </w:r>
      <w:r w:rsidR="00972541" w:rsidRPr="00CE6588">
        <w:rPr>
          <w:rFonts w:ascii="Times New Roman" w:hAnsi="Times New Roman" w:cs="Times New Roman"/>
          <w:b/>
          <w:bCs/>
        </w:rPr>
        <w:t>Injury</w:t>
      </w:r>
      <w:r w:rsidR="00744FBC" w:rsidRPr="00CE6588">
        <w:rPr>
          <w:rFonts w:ascii="Times New Roman" w:hAnsi="Times New Roman" w:cs="Times New Roman"/>
          <w:b/>
          <w:bCs/>
        </w:rPr>
        <w:t xml:space="preserve"> and</w:t>
      </w:r>
      <w:r w:rsidR="00B87F3F" w:rsidRPr="00CE6588">
        <w:rPr>
          <w:rFonts w:ascii="Times New Roman" w:hAnsi="Times New Roman" w:cs="Times New Roman"/>
          <w:b/>
          <w:bCs/>
        </w:rPr>
        <w:t xml:space="preserve"> Clinical Features</w:t>
      </w:r>
      <w:r w:rsidR="00972541" w:rsidRPr="00CE6588">
        <w:rPr>
          <w:rFonts w:ascii="Times New Roman" w:hAnsi="Times New Roman" w:cs="Times New Roman"/>
          <w:b/>
          <w:bCs/>
        </w:rPr>
        <w:t>:</w:t>
      </w:r>
    </w:p>
    <w:p w14:paraId="238B4BD1" w14:textId="7BABCB0D" w:rsidR="0086723C" w:rsidRPr="00CE6588" w:rsidRDefault="000E42B1" w:rsidP="0086723C">
      <w:pPr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Presentatio</w:t>
      </w:r>
      <w:r w:rsidR="00A425A1" w:rsidRPr="00CE6588">
        <w:rPr>
          <w:rFonts w:ascii="Times New Roman" w:hAnsi="Times New Roman" w:cs="Times New Roman"/>
          <w:b/>
          <w:bCs/>
        </w:rPr>
        <w:t>n</w:t>
      </w:r>
      <w:r w:rsidR="004360D3" w:rsidRPr="00CE6588">
        <w:rPr>
          <w:rFonts w:ascii="Times New Roman" w:hAnsi="Times New Roman" w:cs="Times New Roman"/>
          <w:b/>
          <w:bCs/>
        </w:rPr>
        <w:t xml:space="preserve"> and Injury:</w:t>
      </w:r>
    </w:p>
    <w:p w14:paraId="36C02E91" w14:textId="77777777" w:rsidR="004360D3" w:rsidRPr="00CE6588" w:rsidRDefault="004360D3" w:rsidP="002C6AB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injury</w:t>
      </w:r>
    </w:p>
    <w:p w14:paraId="728B83B5" w14:textId="77777777" w:rsidR="004360D3" w:rsidRPr="00CE6588" w:rsidRDefault="004360D3" w:rsidP="002C6AB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Time of injury</w:t>
      </w:r>
    </w:p>
    <w:p w14:paraId="6355D8DB" w14:textId="2A7D8457" w:rsidR="004360D3" w:rsidRPr="00CE6588" w:rsidRDefault="004360D3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Presentation</w:t>
      </w:r>
    </w:p>
    <w:p w14:paraId="4DE4A5D6" w14:textId="230EEDFA" w:rsidR="004360D3" w:rsidRPr="00CE6588" w:rsidRDefault="004360D3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Time of Presentation</w:t>
      </w:r>
    </w:p>
    <w:p w14:paraId="01D50022" w14:textId="185782D9" w:rsidR="002C6ABD" w:rsidRPr="00CE6588" w:rsidRDefault="002C6ABD" w:rsidP="002C6AB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Age at </w:t>
      </w:r>
      <w:r w:rsidR="004360D3" w:rsidRPr="00CE6588">
        <w:rPr>
          <w:rFonts w:ascii="Times New Roman" w:hAnsi="Times New Roman" w:cs="Times New Roman"/>
        </w:rPr>
        <w:t>injury</w:t>
      </w:r>
    </w:p>
    <w:p w14:paraId="7AA16172" w14:textId="7351B62F" w:rsidR="00685BBC" w:rsidRPr="00CE6588" w:rsidRDefault="00685BBC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Mechanism of Injury</w:t>
      </w:r>
    </w:p>
    <w:p w14:paraId="6B4F390C" w14:textId="017512DA" w:rsidR="000C3FE3" w:rsidRPr="00CE6588" w:rsidRDefault="000C3FE3" w:rsidP="0050780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Sports</w:t>
      </w:r>
    </w:p>
    <w:p w14:paraId="388C0912" w14:textId="773A10DC" w:rsidR="00507803" w:rsidRPr="00CE6588" w:rsidRDefault="00C02F43" w:rsidP="0050780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Low Energy </w:t>
      </w:r>
      <w:r w:rsidR="00C609F5" w:rsidRPr="00CE6588">
        <w:rPr>
          <w:rFonts w:ascii="Times New Roman" w:hAnsi="Times New Roman" w:cs="Times New Roman"/>
        </w:rPr>
        <w:t>Trauma</w:t>
      </w:r>
      <w:r w:rsidRPr="00CE6588">
        <w:rPr>
          <w:rFonts w:ascii="Times New Roman" w:hAnsi="Times New Roman" w:cs="Times New Roman"/>
        </w:rPr>
        <w:t xml:space="preserve"> (</w:t>
      </w:r>
      <w:r w:rsidR="00312901" w:rsidRPr="00CE6588">
        <w:rPr>
          <w:rFonts w:ascii="Times New Roman" w:hAnsi="Times New Roman" w:cs="Times New Roman"/>
        </w:rPr>
        <w:t>Slip, Trip, Skid while standing/walking/running</w:t>
      </w:r>
      <w:r w:rsidRPr="00CE6588">
        <w:rPr>
          <w:rFonts w:ascii="Times New Roman" w:hAnsi="Times New Roman" w:cs="Times New Roman"/>
        </w:rPr>
        <w:t>)</w:t>
      </w:r>
    </w:p>
    <w:p w14:paraId="5D235297" w14:textId="642934C4" w:rsidR="004360D3" w:rsidRPr="00CE6588" w:rsidRDefault="00C02F43" w:rsidP="004360D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High Energy </w:t>
      </w:r>
      <w:r w:rsidR="00C609F5" w:rsidRPr="00CE6588">
        <w:rPr>
          <w:rFonts w:ascii="Times New Roman" w:hAnsi="Times New Roman" w:cs="Times New Roman"/>
        </w:rPr>
        <w:t>Trauma</w:t>
      </w:r>
      <w:r w:rsidRPr="00CE6588">
        <w:rPr>
          <w:rFonts w:ascii="Times New Roman" w:hAnsi="Times New Roman" w:cs="Times New Roman"/>
        </w:rPr>
        <w:t xml:space="preserve"> (</w:t>
      </w:r>
      <w:r w:rsidR="00DC1426" w:rsidRPr="00CE6588">
        <w:rPr>
          <w:rFonts w:ascii="Times New Roman" w:hAnsi="Times New Roman" w:cs="Times New Roman"/>
        </w:rPr>
        <w:t>Down the stairs, Monkey bars, Trampoline</w:t>
      </w:r>
      <w:r w:rsidR="004360D3" w:rsidRPr="00CE6588">
        <w:rPr>
          <w:rFonts w:ascii="Times New Roman" w:hAnsi="Times New Roman" w:cs="Times New Roman"/>
        </w:rPr>
        <w:t>, body-powered (cycling, skating, snowboarding, manual scooter)</w:t>
      </w:r>
      <w:r w:rsidRPr="00CE6588">
        <w:rPr>
          <w:rFonts w:ascii="Times New Roman" w:hAnsi="Times New Roman" w:cs="Times New Roman"/>
        </w:rPr>
        <w:t>)</w:t>
      </w:r>
    </w:p>
    <w:p w14:paraId="1ABDC6E2" w14:textId="4C7363E7" w:rsidR="00446C5E" w:rsidRPr="00CE6588" w:rsidRDefault="004360D3" w:rsidP="004360D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MVA: </w:t>
      </w:r>
      <w:r w:rsidR="00446C5E" w:rsidRPr="00CE6588">
        <w:rPr>
          <w:rFonts w:ascii="Times New Roman" w:hAnsi="Times New Roman" w:cs="Times New Roman"/>
        </w:rPr>
        <w:t>Motor</w:t>
      </w:r>
      <w:r w:rsidR="001D5601" w:rsidRPr="00CE6588">
        <w:rPr>
          <w:rFonts w:ascii="Times New Roman" w:hAnsi="Times New Roman" w:cs="Times New Roman"/>
        </w:rPr>
        <w:t>-</w:t>
      </w:r>
      <w:r w:rsidR="00446C5E" w:rsidRPr="00CE6588">
        <w:rPr>
          <w:rFonts w:ascii="Times New Roman" w:hAnsi="Times New Roman" w:cs="Times New Roman"/>
        </w:rPr>
        <w:t>powered (</w:t>
      </w:r>
      <w:r w:rsidR="00A96F53" w:rsidRPr="00CE6588">
        <w:rPr>
          <w:rFonts w:ascii="Times New Roman" w:hAnsi="Times New Roman" w:cs="Times New Roman"/>
        </w:rPr>
        <w:t>Motorized hoverboard</w:t>
      </w:r>
      <w:r w:rsidR="00E1342D" w:rsidRPr="00CE6588">
        <w:rPr>
          <w:rFonts w:ascii="Times New Roman" w:hAnsi="Times New Roman" w:cs="Times New Roman"/>
        </w:rPr>
        <w:t>/</w:t>
      </w:r>
      <w:r w:rsidR="00A96F53" w:rsidRPr="00CE6588">
        <w:rPr>
          <w:rFonts w:ascii="Times New Roman" w:hAnsi="Times New Roman" w:cs="Times New Roman"/>
        </w:rPr>
        <w:t>scooters</w:t>
      </w:r>
      <w:r w:rsidR="00E1342D" w:rsidRPr="00CE6588">
        <w:rPr>
          <w:rFonts w:ascii="Times New Roman" w:hAnsi="Times New Roman" w:cs="Times New Roman"/>
        </w:rPr>
        <w:t>/bike, ATV, 4 wheelers, car accident</w:t>
      </w:r>
      <w:r w:rsidR="00446C5E" w:rsidRPr="00CE6588">
        <w:rPr>
          <w:rFonts w:ascii="Times New Roman" w:hAnsi="Times New Roman" w:cs="Times New Roman"/>
        </w:rPr>
        <w:t>)</w:t>
      </w:r>
    </w:p>
    <w:p w14:paraId="30A901F8" w14:textId="720BB663" w:rsidR="004360D3" w:rsidRPr="00CE6588" w:rsidRDefault="004360D3" w:rsidP="004360D3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</w:t>
      </w:r>
    </w:p>
    <w:p w14:paraId="2AD07B6A" w14:textId="77777777" w:rsidR="004360D3" w:rsidRPr="00CE6588" w:rsidRDefault="004360D3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Location of Presentation:</w:t>
      </w:r>
    </w:p>
    <w:p w14:paraId="1B1B62E2" w14:textId="77777777" w:rsidR="004360D3" w:rsidRPr="00CE6588" w:rsidRDefault="004360D3" w:rsidP="004360D3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Urgent care</w:t>
      </w:r>
    </w:p>
    <w:p w14:paraId="04AD359F" w14:textId="77777777" w:rsidR="004360D3" w:rsidRPr="00CE6588" w:rsidRDefault="004360D3" w:rsidP="004360D3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Clinic</w:t>
      </w:r>
    </w:p>
    <w:p w14:paraId="03EECD1D" w14:textId="77777777" w:rsidR="004360D3" w:rsidRPr="00CE6588" w:rsidRDefault="004360D3" w:rsidP="004360D3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Emergency Room – CORTICES Center</w:t>
      </w:r>
    </w:p>
    <w:p w14:paraId="7B3F756C" w14:textId="77777777" w:rsidR="004360D3" w:rsidRPr="00CE6588" w:rsidRDefault="004360D3" w:rsidP="004360D3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Emergency Room – Outside Hospital</w:t>
      </w:r>
    </w:p>
    <w:p w14:paraId="4C88B0A9" w14:textId="77777777" w:rsidR="004360D3" w:rsidRPr="00CE6588" w:rsidRDefault="004360D3" w:rsidP="004360D3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 ________</w:t>
      </w:r>
    </w:p>
    <w:p w14:paraId="6DB688B0" w14:textId="77777777" w:rsidR="003B2128" w:rsidRPr="00CE6588" w:rsidRDefault="003B2128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Who performed the reduction?</w:t>
      </w:r>
    </w:p>
    <w:p w14:paraId="0EA6ABBF" w14:textId="77777777" w:rsidR="003B2128" w:rsidRPr="00CE6588" w:rsidRDefault="003B2128" w:rsidP="004360D3">
      <w:pPr>
        <w:pStyle w:val="ListParagraph"/>
        <w:numPr>
          <w:ilvl w:val="0"/>
          <w:numId w:val="5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Resident</w:t>
      </w:r>
    </w:p>
    <w:p w14:paraId="2B176FC4" w14:textId="77777777" w:rsidR="003B2128" w:rsidRPr="00CE6588" w:rsidRDefault="003B2128" w:rsidP="004360D3">
      <w:pPr>
        <w:pStyle w:val="ListParagraph"/>
        <w:numPr>
          <w:ilvl w:val="0"/>
          <w:numId w:val="5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Fellow</w:t>
      </w:r>
    </w:p>
    <w:p w14:paraId="3D278094" w14:textId="77777777" w:rsidR="003B2128" w:rsidRPr="00CE6588" w:rsidRDefault="003B2128" w:rsidP="004360D3">
      <w:pPr>
        <w:pStyle w:val="ListParagraph"/>
        <w:numPr>
          <w:ilvl w:val="0"/>
          <w:numId w:val="5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Attending</w:t>
      </w:r>
    </w:p>
    <w:p w14:paraId="1C07BCD0" w14:textId="0C2BDFFF" w:rsidR="004360D3" w:rsidRPr="00CE6588" w:rsidRDefault="004360D3" w:rsidP="004360D3">
      <w:pPr>
        <w:pStyle w:val="ListParagraph"/>
        <w:numPr>
          <w:ilvl w:val="0"/>
          <w:numId w:val="5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APP/NP</w:t>
      </w:r>
    </w:p>
    <w:p w14:paraId="2F7C8775" w14:textId="77777777" w:rsidR="003B2128" w:rsidRPr="00CE6588" w:rsidRDefault="003B2128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Where was the reduction performed?</w:t>
      </w:r>
    </w:p>
    <w:p w14:paraId="5765573D" w14:textId="77777777" w:rsidR="003B2128" w:rsidRPr="00CE6588" w:rsidRDefault="003B2128" w:rsidP="004360D3">
      <w:pPr>
        <w:pStyle w:val="ListParagraph"/>
        <w:numPr>
          <w:ilvl w:val="0"/>
          <w:numId w:val="5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Emergency room</w:t>
      </w:r>
    </w:p>
    <w:p w14:paraId="3760C846" w14:textId="3BFCB3DD" w:rsidR="003B2128" w:rsidRPr="00CE6588" w:rsidRDefault="003B2128" w:rsidP="004360D3">
      <w:pPr>
        <w:pStyle w:val="ListParagraph"/>
        <w:numPr>
          <w:ilvl w:val="0"/>
          <w:numId w:val="5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Operating room</w:t>
      </w:r>
    </w:p>
    <w:p w14:paraId="5CDF58BD" w14:textId="77777777" w:rsidR="004360D3" w:rsidRPr="00CE6588" w:rsidRDefault="004360D3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What type of anesthesia was used for reduction?</w:t>
      </w:r>
    </w:p>
    <w:p w14:paraId="2D26C084" w14:textId="77777777" w:rsidR="004360D3" w:rsidRPr="00CE6588" w:rsidRDefault="004360D3" w:rsidP="00A021B7">
      <w:pPr>
        <w:pStyle w:val="ListParagraph"/>
        <w:numPr>
          <w:ilvl w:val="0"/>
          <w:numId w:val="5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Sedation</w:t>
      </w:r>
    </w:p>
    <w:p w14:paraId="0C335CB6" w14:textId="1D60FF16" w:rsidR="004360D3" w:rsidRPr="00CE6588" w:rsidRDefault="004360D3" w:rsidP="00A021B7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lang w:val="es-ES"/>
        </w:rPr>
      </w:pPr>
      <w:r w:rsidRPr="00CE6588">
        <w:rPr>
          <w:rFonts w:ascii="Times New Roman" w:hAnsi="Times New Roman" w:cs="Times New Roman"/>
          <w:lang w:val="es-ES"/>
        </w:rPr>
        <w:t>General anesthesia/Laryngeal mask airways (LMA) etc.</w:t>
      </w:r>
    </w:p>
    <w:p w14:paraId="53CE57E0" w14:textId="77777777" w:rsidR="004360D3" w:rsidRPr="00CE6588" w:rsidRDefault="004360D3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and time of discharge</w:t>
      </w:r>
    </w:p>
    <w:p w14:paraId="6B02DE4C" w14:textId="77777777" w:rsidR="004360D3" w:rsidRPr="00CE6588" w:rsidRDefault="004360D3" w:rsidP="004360D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Last follow-up</w:t>
      </w:r>
    </w:p>
    <w:p w14:paraId="1A4AAA90" w14:textId="41D156C3" w:rsidR="00744FBC" w:rsidRPr="00CE6588" w:rsidRDefault="00B87F3F" w:rsidP="00744FBC">
      <w:pPr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Clinical Features</w:t>
      </w:r>
      <w:r w:rsidR="00744FBC" w:rsidRPr="00CE6588">
        <w:rPr>
          <w:rFonts w:ascii="Times New Roman" w:hAnsi="Times New Roman" w:cs="Times New Roman"/>
          <w:b/>
          <w:bCs/>
        </w:rPr>
        <w:t>:</w:t>
      </w:r>
    </w:p>
    <w:p w14:paraId="62CBB131" w14:textId="50F4FA70" w:rsidR="006F55AE" w:rsidRPr="00CE6588" w:rsidRDefault="006F55AE" w:rsidP="0085657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Is the Dislocation acute or chronic</w:t>
      </w:r>
      <w:r w:rsidR="00830C1B" w:rsidRPr="00CE6588">
        <w:rPr>
          <w:rFonts w:ascii="Times New Roman" w:hAnsi="Times New Roman" w:cs="Times New Roman"/>
        </w:rPr>
        <w:t xml:space="preserve"> at presentation</w:t>
      </w:r>
      <w:r w:rsidRPr="00CE6588">
        <w:rPr>
          <w:rFonts w:ascii="Times New Roman" w:hAnsi="Times New Roman" w:cs="Times New Roman"/>
        </w:rPr>
        <w:t>:</w:t>
      </w:r>
    </w:p>
    <w:p w14:paraId="772A6E64" w14:textId="311795D1" w:rsidR="009D633E" w:rsidRPr="00CE6588" w:rsidRDefault="006F55AE" w:rsidP="00D97C37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Acute</w:t>
      </w:r>
      <w:r w:rsidR="009D633E" w:rsidRPr="00CE6588">
        <w:rPr>
          <w:rFonts w:ascii="Times New Roman" w:hAnsi="Times New Roman" w:cs="Times New Roman"/>
        </w:rPr>
        <w:t xml:space="preserve"> (&lt;3 weeks)</w:t>
      </w:r>
    </w:p>
    <w:p w14:paraId="636FC472" w14:textId="35AB81AB" w:rsidR="009D633E" w:rsidRPr="00CE6588" w:rsidRDefault="009D633E" w:rsidP="00D97C37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Chronic (&gt;3 weeks)</w:t>
      </w:r>
      <w:r w:rsidR="00D25507" w:rsidRPr="00CE6588">
        <w:rPr>
          <w:rFonts w:ascii="Times New Roman" w:hAnsi="Times New Roman" w:cs="Times New Roman"/>
        </w:rPr>
        <w:t xml:space="preserve"> </w:t>
      </w:r>
    </w:p>
    <w:p w14:paraId="0132CEB0" w14:textId="4FB5AC4F" w:rsidR="000A5C4B" w:rsidRPr="00CE6588" w:rsidRDefault="000A5C4B" w:rsidP="000A5C4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Is the Dislocation unilateral or bilateral:</w:t>
      </w:r>
    </w:p>
    <w:p w14:paraId="45F5C928" w14:textId="38EF7C86" w:rsidR="000A5C4B" w:rsidRPr="00CE6588" w:rsidRDefault="000A5C4B" w:rsidP="000A5C4B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Unilateral</w:t>
      </w:r>
    </w:p>
    <w:p w14:paraId="1761192B" w14:textId="2A468D09" w:rsidR="00830C1B" w:rsidRPr="00CE6588" w:rsidRDefault="00830C1B" w:rsidP="00830C1B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Left</w:t>
      </w:r>
    </w:p>
    <w:p w14:paraId="2686841D" w14:textId="202D5D34" w:rsidR="00830C1B" w:rsidRPr="00CE6588" w:rsidRDefault="00830C1B" w:rsidP="003B2128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Right</w:t>
      </w:r>
    </w:p>
    <w:p w14:paraId="5E5BE4DE" w14:textId="1F21190A" w:rsidR="000A5C4B" w:rsidRPr="00CE6588" w:rsidRDefault="000A5C4B" w:rsidP="000A5C4B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Bilateral</w:t>
      </w:r>
      <w:r w:rsidR="003B2128" w:rsidRPr="00CE6588">
        <w:rPr>
          <w:rFonts w:ascii="Times New Roman" w:hAnsi="Times New Roman" w:cs="Times New Roman"/>
        </w:rPr>
        <w:t xml:space="preserve"> (if bilateral, create 2 separate records, one for each side)</w:t>
      </w:r>
    </w:p>
    <w:p w14:paraId="7947CEBA" w14:textId="1AF21D04" w:rsidR="00830C1B" w:rsidRPr="00CE6588" w:rsidRDefault="00830C1B" w:rsidP="00830C1B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Left</w:t>
      </w:r>
    </w:p>
    <w:p w14:paraId="463DDB54" w14:textId="1D727BB4" w:rsidR="00830C1B" w:rsidRPr="00CE6588" w:rsidRDefault="00830C1B" w:rsidP="003B2128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Right</w:t>
      </w:r>
    </w:p>
    <w:p w14:paraId="5F2B084C" w14:textId="4D76144E" w:rsidR="00856570" w:rsidRPr="00CE6588" w:rsidRDefault="00856570" w:rsidP="0085657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Is there a Neurovascular Injury:</w:t>
      </w:r>
    </w:p>
    <w:p w14:paraId="028E943D" w14:textId="1062A902" w:rsidR="00856570" w:rsidRPr="00CE6588" w:rsidRDefault="00856570" w:rsidP="009812D1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Nerve</w:t>
      </w:r>
      <w:r w:rsidR="00830C1B" w:rsidRPr="00CE6588">
        <w:rPr>
          <w:rFonts w:ascii="Times New Roman" w:hAnsi="Times New Roman" w:cs="Times New Roman"/>
        </w:rPr>
        <w:t xml:space="preserve"> (Please look for the term “nerve injury” or symptoms of neurological deficit - paresthesias, tingling, numbness, weakness of a muscle group, may also be termed as “footdrop”)</w:t>
      </w:r>
      <w:r w:rsidR="00DA51B4" w:rsidRPr="00CE6588">
        <w:rPr>
          <w:rFonts w:ascii="Times New Roman" w:hAnsi="Times New Roman" w:cs="Times New Roman"/>
        </w:rPr>
        <w:t>:</w:t>
      </w:r>
    </w:p>
    <w:p w14:paraId="769D0BDB" w14:textId="77777777" w:rsidR="005E1F3F" w:rsidRPr="00CE6588" w:rsidRDefault="00856570" w:rsidP="00F006E8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Sciatic</w:t>
      </w:r>
    </w:p>
    <w:p w14:paraId="2DAFD989" w14:textId="77777777" w:rsidR="005E1F3F" w:rsidRPr="00CE6588" w:rsidRDefault="00856570" w:rsidP="005E1F3F">
      <w:pPr>
        <w:pStyle w:val="ListParagraph"/>
        <w:numPr>
          <w:ilvl w:val="3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</w:t>
      </w:r>
      <w:r w:rsidR="001B08C7" w:rsidRPr="00CE6588">
        <w:rPr>
          <w:rFonts w:ascii="Times New Roman" w:hAnsi="Times New Roman" w:cs="Times New Roman"/>
        </w:rPr>
        <w:t>ommon Peroneal</w:t>
      </w:r>
    </w:p>
    <w:p w14:paraId="6010B3BD" w14:textId="7B314EFA" w:rsidR="00856570" w:rsidRPr="00CE6588" w:rsidRDefault="00856570" w:rsidP="005E1F3F">
      <w:pPr>
        <w:pStyle w:val="ListParagraph"/>
        <w:numPr>
          <w:ilvl w:val="3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Tibial</w:t>
      </w:r>
    </w:p>
    <w:p w14:paraId="401AFFCF" w14:textId="27309837" w:rsidR="005E1F3F" w:rsidRPr="00CE6588" w:rsidRDefault="005E1F3F" w:rsidP="005E1F3F">
      <w:pPr>
        <w:pStyle w:val="ListParagraph"/>
        <w:numPr>
          <w:ilvl w:val="3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Both</w:t>
      </w:r>
    </w:p>
    <w:p w14:paraId="325C1ABB" w14:textId="2F5F8146" w:rsidR="009846EA" w:rsidRPr="00CE6588" w:rsidRDefault="009846EA" w:rsidP="009812D1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Gluteal </w:t>
      </w:r>
    </w:p>
    <w:p w14:paraId="7BCC325F" w14:textId="7B77FFF0" w:rsidR="00856570" w:rsidRPr="00CE6588" w:rsidRDefault="000A5C4B" w:rsidP="009812D1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 _</w:t>
      </w:r>
      <w:r w:rsidR="00856570" w:rsidRPr="00CE6588">
        <w:rPr>
          <w:rFonts w:ascii="Times New Roman" w:hAnsi="Times New Roman" w:cs="Times New Roman"/>
        </w:rPr>
        <w:t>______</w:t>
      </w:r>
      <w:r w:rsidR="00F60805" w:rsidRPr="00CE6588">
        <w:rPr>
          <w:rFonts w:ascii="Times New Roman" w:hAnsi="Times New Roman" w:cs="Times New Roman"/>
        </w:rPr>
        <w:t>__</w:t>
      </w:r>
    </w:p>
    <w:p w14:paraId="3C4B8D2C" w14:textId="77777777" w:rsidR="00E02703" w:rsidRPr="00CE6588" w:rsidRDefault="00E02703" w:rsidP="00E02703">
      <w:pPr>
        <w:pStyle w:val="ListParagraph"/>
        <w:ind w:left="2070"/>
        <w:rPr>
          <w:rFonts w:ascii="Times New Roman" w:hAnsi="Times New Roman" w:cs="Times New Roman"/>
        </w:rPr>
      </w:pPr>
    </w:p>
    <w:p w14:paraId="63B5691C" w14:textId="41DFBD9C" w:rsidR="00856570" w:rsidRPr="00CE6588" w:rsidRDefault="00856570" w:rsidP="009812D1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Vascular</w:t>
      </w:r>
      <w:r w:rsidR="00830C1B" w:rsidRPr="00CE6588">
        <w:rPr>
          <w:rFonts w:ascii="Times New Roman" w:hAnsi="Times New Roman" w:cs="Times New Roman"/>
        </w:rPr>
        <w:t xml:space="preserve"> (Please look for the term “vascular injury” or “arterial injury” or “pulselessness” or “absent pulses”)</w:t>
      </w:r>
      <w:r w:rsidRPr="00CE6588">
        <w:rPr>
          <w:rFonts w:ascii="Times New Roman" w:hAnsi="Times New Roman" w:cs="Times New Roman"/>
        </w:rPr>
        <w:t>:</w:t>
      </w:r>
    </w:p>
    <w:p w14:paraId="0105DD31" w14:textId="06687E75" w:rsidR="005E1F3F" w:rsidRPr="00CE6588" w:rsidRDefault="005E1F3F" w:rsidP="005E1F3F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</w:t>
      </w:r>
    </w:p>
    <w:p w14:paraId="23BB4C6E" w14:textId="6DAF7940" w:rsidR="005E1F3F" w:rsidRPr="00CE6588" w:rsidRDefault="00E02703" w:rsidP="005E1F3F">
      <w:pPr>
        <w:pStyle w:val="ListParagraph"/>
        <w:numPr>
          <w:ilvl w:val="2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</w:t>
      </w:r>
    </w:p>
    <w:p w14:paraId="34A219FA" w14:textId="6829901A" w:rsidR="009812D1" w:rsidRPr="00CE6588" w:rsidRDefault="009812D1" w:rsidP="009812D1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</w:t>
      </w:r>
    </w:p>
    <w:p w14:paraId="68B6F6C8" w14:textId="22A80963" w:rsidR="001A7BB4" w:rsidRPr="00CE6588" w:rsidRDefault="001A7BB4" w:rsidP="009812D1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Not recorded</w:t>
      </w:r>
    </w:p>
    <w:p w14:paraId="4029704E" w14:textId="550FD8B9" w:rsidR="00856570" w:rsidRPr="00CE6588" w:rsidRDefault="00856570" w:rsidP="004D33E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Is this a poly-trauma patient:</w:t>
      </w:r>
    </w:p>
    <w:p w14:paraId="212DAC8D" w14:textId="3E043337" w:rsidR="00856570" w:rsidRPr="00CE6588" w:rsidRDefault="00856570" w:rsidP="00856570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6BB9C9E1" w14:textId="1F3E1F3C" w:rsidR="00856570" w:rsidRPr="00CE6588" w:rsidRDefault="00856570" w:rsidP="00856570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2DA0574E" w14:textId="33E00FDD" w:rsidR="002A087A" w:rsidRPr="00CE6588" w:rsidRDefault="002A087A" w:rsidP="002A08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If poly-trauma, </w:t>
      </w:r>
      <w:r w:rsidR="0071018C" w:rsidRPr="00CE6588">
        <w:rPr>
          <w:rFonts w:ascii="Times New Roman" w:hAnsi="Times New Roman" w:cs="Times New Roman"/>
        </w:rPr>
        <w:t>was</w:t>
      </w:r>
      <w:r w:rsidRPr="00CE6588">
        <w:rPr>
          <w:rFonts w:ascii="Times New Roman" w:hAnsi="Times New Roman" w:cs="Times New Roman"/>
        </w:rPr>
        <w:t xml:space="preserve"> the patient hemodynamically stable</w:t>
      </w:r>
      <w:r w:rsidR="00CF0634" w:rsidRPr="00CE6588">
        <w:rPr>
          <w:rFonts w:ascii="Times New Roman" w:hAnsi="Times New Roman" w:cs="Times New Roman"/>
        </w:rPr>
        <w:t xml:space="preserve"> at presentation</w:t>
      </w:r>
      <w:r w:rsidR="00830C1B" w:rsidRPr="00CE6588">
        <w:rPr>
          <w:rFonts w:ascii="Times New Roman" w:hAnsi="Times New Roman" w:cs="Times New Roman"/>
        </w:rPr>
        <w:t xml:space="preserve"> (Please look for the term “hemodynamically stable” or “hemodynamically unstable” or “hypotension” or “hypotensive” or “shock” or “hemodynamic shock” at presentation)</w:t>
      </w:r>
      <w:r w:rsidRPr="00CE6588">
        <w:rPr>
          <w:rFonts w:ascii="Times New Roman" w:hAnsi="Times New Roman" w:cs="Times New Roman"/>
        </w:rPr>
        <w:t>:</w:t>
      </w:r>
    </w:p>
    <w:p w14:paraId="7B421CDB" w14:textId="77777777" w:rsidR="002A087A" w:rsidRPr="00CE6588" w:rsidRDefault="002A087A" w:rsidP="002A087A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Yes</w:t>
      </w:r>
    </w:p>
    <w:p w14:paraId="2D3F5A11" w14:textId="3259EF60" w:rsidR="002A087A" w:rsidRPr="00CE6588" w:rsidRDefault="002A087A" w:rsidP="002A087A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75E835CA" w14:textId="5B130397" w:rsidR="00C609F5" w:rsidRPr="00CE6588" w:rsidRDefault="00C609F5" w:rsidP="00C609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Are there any other injuries?</w:t>
      </w:r>
    </w:p>
    <w:p w14:paraId="3D3419D2" w14:textId="483362DB" w:rsidR="009D3E22" w:rsidRPr="00CE6588" w:rsidRDefault="00C609F5" w:rsidP="009D3E22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</w:t>
      </w:r>
      <w:r w:rsidR="009D3E22" w:rsidRPr="00CE6588">
        <w:rPr>
          <w:rFonts w:ascii="Times New Roman" w:hAnsi="Times New Roman" w:cs="Times New Roman"/>
        </w:rPr>
        <w:t>bdomen/Pelvic</w:t>
      </w:r>
    </w:p>
    <w:p w14:paraId="2E3CB8AF" w14:textId="6347599A" w:rsidR="009D3E22" w:rsidRPr="00CE6588" w:rsidRDefault="009D3E22" w:rsidP="009D3E22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Limbs</w:t>
      </w:r>
    </w:p>
    <w:p w14:paraId="0141362B" w14:textId="164C7A35" w:rsidR="00830C1B" w:rsidRPr="00CE6588" w:rsidRDefault="00830C1B" w:rsidP="009D3E22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Spine</w:t>
      </w:r>
    </w:p>
    <w:p w14:paraId="2D0E0C19" w14:textId="7BC932C7" w:rsidR="00830C1B" w:rsidRPr="00CE6588" w:rsidRDefault="00830C1B" w:rsidP="009D3E22">
      <w:pPr>
        <w:pStyle w:val="ListParagraph"/>
        <w:numPr>
          <w:ilvl w:val="1"/>
          <w:numId w:val="2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5A24CE80" w14:textId="77777777" w:rsidR="003B2128" w:rsidRPr="00CE6588" w:rsidRDefault="003B2128" w:rsidP="003B2128">
      <w:pPr>
        <w:pStyle w:val="ListParagraph"/>
        <w:ind w:left="1440"/>
        <w:rPr>
          <w:rFonts w:ascii="Times New Roman" w:hAnsi="Times New Roman" w:cs="Times New Roman"/>
        </w:rPr>
      </w:pPr>
    </w:p>
    <w:p w14:paraId="3AE13A3B" w14:textId="238DBAFE" w:rsidR="00972541" w:rsidRPr="00CE6588" w:rsidRDefault="0084196C" w:rsidP="00972541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Form – 3</w:t>
      </w:r>
      <w:r w:rsidR="00D640A7" w:rsidRPr="00CE6588">
        <w:rPr>
          <w:rFonts w:ascii="Times New Roman" w:hAnsi="Times New Roman" w:cs="Times New Roman"/>
          <w:b/>
          <w:bCs/>
        </w:rPr>
        <w:t>a</w:t>
      </w:r>
      <w:r w:rsidRPr="00CE6588">
        <w:rPr>
          <w:rFonts w:ascii="Times New Roman" w:hAnsi="Times New Roman" w:cs="Times New Roman"/>
          <w:b/>
          <w:bCs/>
        </w:rPr>
        <w:t xml:space="preserve">: </w:t>
      </w:r>
      <w:r w:rsidR="00972541" w:rsidRPr="00CE6588">
        <w:rPr>
          <w:rFonts w:ascii="Times New Roman" w:hAnsi="Times New Roman" w:cs="Times New Roman"/>
          <w:b/>
          <w:bCs/>
        </w:rPr>
        <w:t>Management</w:t>
      </w:r>
      <w:r w:rsidR="00CB2F83" w:rsidRPr="00CE6588">
        <w:rPr>
          <w:rFonts w:ascii="Times New Roman" w:hAnsi="Times New Roman" w:cs="Times New Roman"/>
          <w:b/>
          <w:bCs/>
        </w:rPr>
        <w:t xml:space="preserve"> – Imaging (</w:t>
      </w:r>
      <w:r w:rsidR="009B67FB" w:rsidRPr="00CE6588">
        <w:rPr>
          <w:rFonts w:ascii="Times New Roman" w:hAnsi="Times New Roman" w:cs="Times New Roman"/>
          <w:b/>
          <w:bCs/>
        </w:rPr>
        <w:t>Pre-</w:t>
      </w:r>
      <w:r w:rsidR="00CB2F83" w:rsidRPr="00CE6588">
        <w:rPr>
          <w:rFonts w:ascii="Times New Roman" w:hAnsi="Times New Roman" w:cs="Times New Roman"/>
          <w:b/>
          <w:bCs/>
        </w:rPr>
        <w:t xml:space="preserve"> and Post-Reduction)</w:t>
      </w:r>
      <w:r w:rsidR="00972541" w:rsidRPr="00CE6588">
        <w:rPr>
          <w:rFonts w:ascii="Times New Roman" w:hAnsi="Times New Roman" w:cs="Times New Roman"/>
          <w:b/>
          <w:bCs/>
        </w:rPr>
        <w:t>:</w:t>
      </w:r>
    </w:p>
    <w:p w14:paraId="31C5E286" w14:textId="5D82EF20" w:rsidR="00DD3AEA" w:rsidRPr="00CE6588" w:rsidRDefault="00DF725A" w:rsidP="00DD3AEA">
      <w:pPr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Hip </w:t>
      </w:r>
      <w:r w:rsidR="00DD3AEA" w:rsidRPr="00CE6588">
        <w:rPr>
          <w:rFonts w:ascii="Times New Roman" w:hAnsi="Times New Roman" w:cs="Times New Roman"/>
          <w:b/>
          <w:bCs/>
        </w:rPr>
        <w:t>Imaging</w:t>
      </w:r>
      <w:r w:rsidR="00C94EEB" w:rsidRPr="00CE6588">
        <w:rPr>
          <w:rFonts w:ascii="Times New Roman" w:hAnsi="Times New Roman" w:cs="Times New Roman"/>
          <w:b/>
          <w:bCs/>
        </w:rPr>
        <w:t xml:space="preserve"> (Pre-reduction)</w:t>
      </w:r>
      <w:r w:rsidR="00DD3AEA" w:rsidRPr="00CE6588">
        <w:rPr>
          <w:rFonts w:ascii="Times New Roman" w:hAnsi="Times New Roman" w:cs="Times New Roman"/>
          <w:b/>
          <w:bCs/>
        </w:rPr>
        <w:t>:</w:t>
      </w:r>
    </w:p>
    <w:p w14:paraId="03661BFD" w14:textId="5AFAA900" w:rsidR="00003D88" w:rsidRPr="00CE6588" w:rsidRDefault="00003D88" w:rsidP="00DD3A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x-ray</w:t>
      </w:r>
    </w:p>
    <w:p w14:paraId="163D0A11" w14:textId="7AE02130" w:rsidR="00DD3AEA" w:rsidRPr="00CE6588" w:rsidRDefault="00DD3AEA" w:rsidP="00DD3A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Direction of Dislocation </w:t>
      </w:r>
      <w:r w:rsidR="00C94EEB" w:rsidRPr="00CE6588">
        <w:rPr>
          <w:rFonts w:ascii="Times New Roman" w:hAnsi="Times New Roman" w:cs="Times New Roman"/>
        </w:rPr>
        <w:t xml:space="preserve">on </w:t>
      </w:r>
      <w:r w:rsidR="00B73ACF" w:rsidRPr="00CE6588">
        <w:rPr>
          <w:rFonts w:ascii="Times New Roman" w:hAnsi="Times New Roman" w:cs="Times New Roman"/>
        </w:rPr>
        <w:t>Pre-reduction x</w:t>
      </w:r>
      <w:r w:rsidR="00C94EEB" w:rsidRPr="00CE6588">
        <w:rPr>
          <w:rFonts w:ascii="Times New Roman" w:hAnsi="Times New Roman" w:cs="Times New Roman"/>
        </w:rPr>
        <w:t>-rays</w:t>
      </w:r>
      <w:r w:rsidRPr="00CE6588">
        <w:rPr>
          <w:rFonts w:ascii="Times New Roman" w:hAnsi="Times New Roman" w:cs="Times New Roman"/>
        </w:rPr>
        <w:t>:</w:t>
      </w:r>
    </w:p>
    <w:p w14:paraId="3EB7FD9A" w14:textId="77777777" w:rsidR="00DD3AEA" w:rsidRPr="00CE6588" w:rsidRDefault="00DD3AEA" w:rsidP="00DD3AE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Anterior</w:t>
      </w:r>
    </w:p>
    <w:p w14:paraId="3388C51A" w14:textId="2DD98833" w:rsidR="00DD3AEA" w:rsidRPr="00CE6588" w:rsidRDefault="00DD3AEA" w:rsidP="00DD3AE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Posterior</w:t>
      </w:r>
      <w:r w:rsidR="005F52AF" w:rsidRPr="00CE6588">
        <w:rPr>
          <w:rFonts w:ascii="Times New Roman" w:hAnsi="Times New Roman" w:cs="Times New Roman"/>
        </w:rPr>
        <w:t>: Thompson and Epstein (Appendix II)</w:t>
      </w:r>
      <w:r w:rsidR="008360C3" w:rsidRPr="00CE6588">
        <w:rPr>
          <w:rFonts w:ascii="Times New Roman" w:hAnsi="Times New Roman" w:cs="Times New Roman"/>
        </w:rPr>
        <w:t xml:space="preserve"> (</w:t>
      </w:r>
      <w:r w:rsidR="008360C3" w:rsidRPr="00CE6588">
        <w:rPr>
          <w:rFonts w:ascii="Times New Roman" w:hAnsi="Times New Roman" w:cs="Times New Roman"/>
          <w:color w:val="FF0000"/>
        </w:rPr>
        <w:t>If unsure confirm with PI)</w:t>
      </w:r>
      <w:r w:rsidR="008360C3" w:rsidRPr="00CE6588">
        <w:rPr>
          <w:rFonts w:ascii="Times New Roman" w:hAnsi="Times New Roman" w:cs="Times New Roman"/>
        </w:rPr>
        <w:t xml:space="preserve"> </w:t>
      </w:r>
    </w:p>
    <w:p w14:paraId="44398CD9" w14:textId="100D60C5" w:rsidR="00586479" w:rsidRPr="00CE6588" w:rsidRDefault="00586479" w:rsidP="00586479">
      <w:pPr>
        <w:pStyle w:val="ListParagraph"/>
        <w:numPr>
          <w:ilvl w:val="1"/>
          <w:numId w:val="2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Types I to V</w:t>
      </w:r>
    </w:p>
    <w:p w14:paraId="20FE4D37" w14:textId="77777777" w:rsidR="00DD3AEA" w:rsidRPr="00CE6588" w:rsidRDefault="00DD3AEA" w:rsidP="00DD3AE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Central</w:t>
      </w:r>
    </w:p>
    <w:p w14:paraId="28F785AD" w14:textId="60D6CECD" w:rsidR="00DD3AEA" w:rsidRPr="00CE6588" w:rsidRDefault="00DD3AEA" w:rsidP="00DD3A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Is the</w:t>
      </w:r>
      <w:r w:rsidR="00C94EEB" w:rsidRPr="00CE6588">
        <w:rPr>
          <w:rFonts w:ascii="Times New Roman" w:hAnsi="Times New Roman" w:cs="Times New Roman"/>
        </w:rPr>
        <w:t xml:space="preserve">re an associated </w:t>
      </w:r>
      <w:r w:rsidR="00EF2812" w:rsidRPr="00CE6588">
        <w:rPr>
          <w:rFonts w:ascii="Times New Roman" w:hAnsi="Times New Roman" w:cs="Times New Roman"/>
        </w:rPr>
        <w:t>injury</w:t>
      </w:r>
      <w:r w:rsidR="00C94EEB" w:rsidRPr="00CE6588">
        <w:rPr>
          <w:rFonts w:ascii="Times New Roman" w:hAnsi="Times New Roman" w:cs="Times New Roman"/>
        </w:rPr>
        <w:t xml:space="preserve"> on pre-reduction x-rays</w:t>
      </w:r>
      <w:r w:rsidRPr="00CE6588">
        <w:rPr>
          <w:rFonts w:ascii="Times New Roman" w:hAnsi="Times New Roman" w:cs="Times New Roman"/>
        </w:rPr>
        <w:t>?</w:t>
      </w:r>
    </w:p>
    <w:p w14:paraId="3ACFFCB7" w14:textId="2DBD54F4" w:rsidR="00DD3AEA" w:rsidRPr="00CE6588" w:rsidRDefault="00D81EF5" w:rsidP="00DD3A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head fracture</w:t>
      </w:r>
    </w:p>
    <w:p w14:paraId="2C4C0F72" w14:textId="73574EA4" w:rsidR="00D81EF5" w:rsidRPr="00CE6588" w:rsidRDefault="00D81EF5" w:rsidP="00DD3A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ne</w:t>
      </w:r>
      <w:r w:rsidR="00ED1BFB" w:rsidRPr="00CE6588">
        <w:rPr>
          <w:rFonts w:ascii="Times New Roman" w:hAnsi="Times New Roman" w:cs="Times New Roman"/>
        </w:rPr>
        <w:t>ck</w:t>
      </w:r>
      <w:r w:rsidRPr="00CE6588">
        <w:rPr>
          <w:rFonts w:ascii="Times New Roman" w:hAnsi="Times New Roman" w:cs="Times New Roman"/>
        </w:rPr>
        <w:t xml:space="preserve"> </w:t>
      </w:r>
      <w:proofErr w:type="gramStart"/>
      <w:r w:rsidRPr="00CE6588">
        <w:rPr>
          <w:rFonts w:ascii="Times New Roman" w:hAnsi="Times New Roman" w:cs="Times New Roman"/>
        </w:rPr>
        <w:t>fracture</w:t>
      </w:r>
      <w:proofErr w:type="gramEnd"/>
    </w:p>
    <w:p w14:paraId="581EBB2A" w14:textId="68F5B745" w:rsidR="00DD3AEA" w:rsidRPr="00CE6588" w:rsidRDefault="00DD3AEA" w:rsidP="00DD3A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Acetabulum</w:t>
      </w:r>
      <w:r w:rsidR="00C14AAD" w:rsidRPr="00CE6588">
        <w:rPr>
          <w:rFonts w:ascii="Times New Roman" w:hAnsi="Times New Roman" w:cs="Times New Roman"/>
        </w:rPr>
        <w:t xml:space="preserve"> fracture</w:t>
      </w:r>
    </w:p>
    <w:p w14:paraId="07E12ACD" w14:textId="126148FA" w:rsidR="00C14AAD" w:rsidRPr="00CE6588" w:rsidRDefault="00C14AAD" w:rsidP="00DD3A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Physeal injury </w:t>
      </w:r>
    </w:p>
    <w:p w14:paraId="2DFF2D6D" w14:textId="30A6FB22" w:rsidR="00DD3AEA" w:rsidRPr="00CE6588" w:rsidRDefault="00DD3AEA" w:rsidP="00DD3A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 ___________</w:t>
      </w:r>
    </w:p>
    <w:p w14:paraId="317E690B" w14:textId="77777777" w:rsidR="00DD3AEA" w:rsidRPr="00CE6588" w:rsidRDefault="00DD3AEA" w:rsidP="00DD3AE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</w:t>
      </w:r>
    </w:p>
    <w:p w14:paraId="12DD7A6A" w14:textId="44CFA958" w:rsidR="004360D3" w:rsidRPr="00CE6588" w:rsidRDefault="004360D3" w:rsidP="00DD3A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Proximal Femur Maturity Index (PFMI) </w:t>
      </w:r>
      <w:r w:rsidR="00E4757D" w:rsidRPr="00CE6588">
        <w:rPr>
          <w:rFonts w:ascii="Times New Roman" w:hAnsi="Times New Roman" w:cs="Times New Roman"/>
          <w:color w:val="FF0000"/>
        </w:rPr>
        <w:t>(If unsure confirm with PI)</w:t>
      </w:r>
    </w:p>
    <w:p w14:paraId="15CAEB46" w14:textId="2686770E" w:rsidR="004360D3" w:rsidRPr="00CE6588" w:rsidRDefault="004360D3" w:rsidP="004360D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Grade 0 – 6.</w:t>
      </w:r>
    </w:p>
    <w:p w14:paraId="5990988C" w14:textId="793E8F98" w:rsidR="00DD3AEA" w:rsidRPr="00CE6588" w:rsidRDefault="00DD3AEA" w:rsidP="00DD3A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Skeletal Maturity (</w:t>
      </w:r>
      <w:r w:rsidR="00B73ACF" w:rsidRPr="00CE6588">
        <w:rPr>
          <w:rFonts w:ascii="Times New Roman" w:hAnsi="Times New Roman" w:cs="Times New Roman"/>
        </w:rPr>
        <w:t>x</w:t>
      </w:r>
      <w:r w:rsidR="002518AE" w:rsidRPr="00CE6588">
        <w:rPr>
          <w:rFonts w:ascii="Times New Roman" w:hAnsi="Times New Roman" w:cs="Times New Roman"/>
        </w:rPr>
        <w:t>-ray of</w:t>
      </w:r>
      <w:r w:rsidRPr="00CE6588">
        <w:rPr>
          <w:rFonts w:ascii="Times New Roman" w:hAnsi="Times New Roman" w:cs="Times New Roman"/>
        </w:rPr>
        <w:t xml:space="preserve"> contralateral Hip)</w:t>
      </w:r>
      <w:r w:rsidR="00B1527B" w:rsidRPr="00CE6588">
        <w:rPr>
          <w:rFonts w:ascii="Times New Roman" w:hAnsi="Times New Roman" w:cs="Times New Roman"/>
        </w:rPr>
        <w:t xml:space="preserve"> (Appendix I)</w:t>
      </w:r>
      <w:r w:rsidR="00E4757D" w:rsidRPr="00CE6588">
        <w:rPr>
          <w:rFonts w:ascii="Times New Roman" w:hAnsi="Times New Roman" w:cs="Times New Roman"/>
        </w:rPr>
        <w:t xml:space="preserve"> </w:t>
      </w:r>
      <w:r w:rsidR="00E4757D" w:rsidRPr="00CE6588">
        <w:rPr>
          <w:rFonts w:ascii="Times New Roman" w:hAnsi="Times New Roman" w:cs="Times New Roman"/>
          <w:color w:val="FF0000"/>
        </w:rPr>
        <w:t>(If unsure confirm with PI)</w:t>
      </w:r>
    </w:p>
    <w:p w14:paraId="1B390CA0" w14:textId="4FD0E4C0" w:rsidR="00DD3AEA" w:rsidRPr="00CE6588" w:rsidRDefault="00DD3AEA" w:rsidP="00DD3AEA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head</w:t>
      </w:r>
    </w:p>
    <w:p w14:paraId="76A620D3" w14:textId="77777777" w:rsidR="00DD3AEA" w:rsidRPr="00CE6588" w:rsidRDefault="00DD3AEA" w:rsidP="00DD3AE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Open</w:t>
      </w:r>
    </w:p>
    <w:p w14:paraId="5E464286" w14:textId="3967F5AA" w:rsidR="00DD3AEA" w:rsidRPr="00CE6588" w:rsidRDefault="00DD3AEA" w:rsidP="00DD3AE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Closed</w:t>
      </w:r>
    </w:p>
    <w:p w14:paraId="487302E5" w14:textId="5A0431CD" w:rsidR="00DD3AEA" w:rsidRPr="00CE6588" w:rsidRDefault="00DD3AEA" w:rsidP="00DD3AE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Closing</w:t>
      </w:r>
    </w:p>
    <w:p w14:paraId="7F42DA76" w14:textId="5CA210A3" w:rsidR="00DD3AEA" w:rsidRPr="00CE6588" w:rsidRDefault="00DD3AEA" w:rsidP="00DD3AEA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Tri-Radiate Cartilage</w:t>
      </w:r>
    </w:p>
    <w:p w14:paraId="42C3E7D0" w14:textId="5D5274C2" w:rsidR="00DD3AEA" w:rsidRPr="00CE6588" w:rsidRDefault="00DD3AEA" w:rsidP="00DD3AE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Open</w:t>
      </w:r>
    </w:p>
    <w:p w14:paraId="37094BEA" w14:textId="0E40436B" w:rsidR="00DD3AEA" w:rsidRPr="00CE6588" w:rsidRDefault="00DD3AEA" w:rsidP="00DD3AE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Closed</w:t>
      </w:r>
    </w:p>
    <w:p w14:paraId="10CFFD81" w14:textId="4A94ACD8" w:rsidR="00DD3AEA" w:rsidRPr="00CE6588" w:rsidRDefault="00DD3AEA" w:rsidP="00DD3AEA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Closing</w:t>
      </w:r>
    </w:p>
    <w:p w14:paraId="7D3B9607" w14:textId="3A80A0F5" w:rsidR="000972E3" w:rsidRPr="00CE6588" w:rsidRDefault="000972E3" w:rsidP="000972E3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Risser Stage</w:t>
      </w:r>
    </w:p>
    <w:p w14:paraId="1D51D299" w14:textId="77777777" w:rsidR="000972E3" w:rsidRPr="00CE6588" w:rsidRDefault="000972E3" w:rsidP="000972E3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0: no ossification center at the level of iliac crest apophysis</w:t>
      </w:r>
    </w:p>
    <w:p w14:paraId="67090102" w14:textId="77777777" w:rsidR="000972E3" w:rsidRPr="00CE6588" w:rsidRDefault="000972E3" w:rsidP="000972E3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1: apophysis under 25% of the iliac crest</w:t>
      </w:r>
    </w:p>
    <w:p w14:paraId="5F78AA3A" w14:textId="77777777" w:rsidR="000972E3" w:rsidRPr="00CE6588" w:rsidRDefault="000972E3" w:rsidP="000972E3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2: apophysis over 25-50% of the iliac crest</w:t>
      </w:r>
    </w:p>
    <w:p w14:paraId="3327609E" w14:textId="77777777" w:rsidR="000972E3" w:rsidRPr="00CE6588" w:rsidRDefault="000972E3" w:rsidP="000972E3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3: apophysis over 50-75% of the iliac crest</w:t>
      </w:r>
    </w:p>
    <w:p w14:paraId="08B2564F" w14:textId="77777777" w:rsidR="000972E3" w:rsidRPr="00CE6588" w:rsidRDefault="000972E3" w:rsidP="000972E3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4: apophysis over &gt;75% of the iliac crest</w:t>
      </w:r>
    </w:p>
    <w:p w14:paraId="3CA5BE0F" w14:textId="77777777" w:rsidR="000972E3" w:rsidRPr="00CE6588" w:rsidRDefault="000972E3" w:rsidP="000972E3">
      <w:pPr>
        <w:pStyle w:val="ListParagraph"/>
        <w:numPr>
          <w:ilvl w:val="2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5: complete ossification and fusion of the iliac crest apophysis</w:t>
      </w:r>
    </w:p>
    <w:p w14:paraId="2D064B59" w14:textId="1B25D648" w:rsidR="002518AE" w:rsidRPr="00CE6588" w:rsidRDefault="004B708D" w:rsidP="002518A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Pre-reduction Advanced Imaging:</w:t>
      </w:r>
    </w:p>
    <w:p w14:paraId="61098A69" w14:textId="7DCB496E" w:rsidR="004B708D" w:rsidRPr="00CE6588" w:rsidRDefault="004B708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CT Scan</w:t>
      </w:r>
    </w:p>
    <w:p w14:paraId="2245C187" w14:textId="16A89ABE" w:rsidR="004B708D" w:rsidRPr="00CE6588" w:rsidRDefault="004B708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MRI</w:t>
      </w:r>
    </w:p>
    <w:p w14:paraId="4150B36B" w14:textId="35AB16F1" w:rsidR="004B708D" w:rsidRPr="00CE6588" w:rsidRDefault="004B708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</w:t>
      </w:r>
    </w:p>
    <w:p w14:paraId="48F4E93C" w14:textId="0B078C49" w:rsidR="004B708D" w:rsidRPr="00CE6588" w:rsidRDefault="004B708D" w:rsidP="004B708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Is there an associated fracture on pre-reduction advance imaging</w:t>
      </w:r>
      <w:r w:rsidR="00ED1BFB" w:rsidRPr="00CE6588">
        <w:rPr>
          <w:rFonts w:ascii="Times New Roman" w:hAnsi="Times New Roman" w:cs="Times New Roman"/>
        </w:rPr>
        <w:t xml:space="preserve"> (Did the imaging reveal any new findings)</w:t>
      </w:r>
      <w:r w:rsidRPr="00CE6588">
        <w:rPr>
          <w:rFonts w:ascii="Times New Roman" w:hAnsi="Times New Roman" w:cs="Times New Roman"/>
        </w:rPr>
        <w:t>?</w:t>
      </w:r>
    </w:p>
    <w:p w14:paraId="76A485A0" w14:textId="7F04E32D" w:rsidR="004B708D" w:rsidRPr="00CE6588" w:rsidRDefault="007D1A3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head</w:t>
      </w:r>
    </w:p>
    <w:p w14:paraId="14FA5C6F" w14:textId="300A5BC4" w:rsidR="007D1A3D" w:rsidRPr="00CE6588" w:rsidRDefault="00D81EF5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neck</w:t>
      </w:r>
    </w:p>
    <w:p w14:paraId="20A73B5F" w14:textId="77777777" w:rsidR="004B708D" w:rsidRPr="00CE6588" w:rsidRDefault="004B708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Acetabulum</w:t>
      </w:r>
    </w:p>
    <w:p w14:paraId="4A9D62E2" w14:textId="77777777" w:rsidR="004B708D" w:rsidRPr="00CE6588" w:rsidRDefault="004B708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 ___________</w:t>
      </w:r>
    </w:p>
    <w:p w14:paraId="18E61FC2" w14:textId="12E75ADC" w:rsidR="004B708D" w:rsidRPr="00CE6588" w:rsidRDefault="004B708D" w:rsidP="004B708D">
      <w:pPr>
        <w:pStyle w:val="ListParagraph"/>
        <w:numPr>
          <w:ilvl w:val="1"/>
          <w:numId w:val="32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</w:t>
      </w:r>
    </w:p>
    <w:p w14:paraId="44F6A61B" w14:textId="15473B3D" w:rsidR="00CB2F83" w:rsidRPr="00CE6588" w:rsidRDefault="00DF725A" w:rsidP="00CB2F83">
      <w:pPr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Hip </w:t>
      </w:r>
      <w:r w:rsidR="00CB2F83" w:rsidRPr="00CE6588">
        <w:rPr>
          <w:rFonts w:ascii="Times New Roman" w:hAnsi="Times New Roman" w:cs="Times New Roman"/>
          <w:b/>
          <w:bCs/>
        </w:rPr>
        <w:t>Imaging (Post-reduction):</w:t>
      </w:r>
    </w:p>
    <w:p w14:paraId="2207AF1F" w14:textId="65C04E3E" w:rsidR="00003D88" w:rsidRPr="00CE6588" w:rsidRDefault="00003D88" w:rsidP="00B73A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x-ray</w:t>
      </w:r>
    </w:p>
    <w:p w14:paraId="58E2DC4E" w14:textId="3A106537" w:rsidR="00CB2F83" w:rsidRPr="00CE6588" w:rsidRDefault="00B73ACF" w:rsidP="00B73AC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Do the Post-Reduction x-rays show any new injury?</w:t>
      </w:r>
    </w:p>
    <w:p w14:paraId="7C6810F5" w14:textId="530BD3E6" w:rsidR="00B73ACF" w:rsidRPr="00CE6588" w:rsidRDefault="00B73ACF" w:rsidP="00B73ACF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5BD5A427" w14:textId="2861B3E0" w:rsidR="00F80CD9" w:rsidRPr="00CE6588" w:rsidRDefault="00F80CD9" w:rsidP="00F80CD9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Specify </w:t>
      </w:r>
    </w:p>
    <w:p w14:paraId="60532A7A" w14:textId="769612B2" w:rsidR="00B73ACF" w:rsidRPr="00CE6588" w:rsidRDefault="00B73ACF" w:rsidP="00B73ACF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1F05F97B" w14:textId="79F6F7A3" w:rsidR="007A4C2A" w:rsidRPr="00CE6588" w:rsidRDefault="007A4C2A" w:rsidP="007A4C2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proofErr w:type="gramStart"/>
      <w:r w:rsidRPr="00CE6588">
        <w:rPr>
          <w:rFonts w:ascii="Times New Roman" w:hAnsi="Times New Roman" w:cs="Times New Roman"/>
        </w:rPr>
        <w:t>W</w:t>
      </w:r>
      <w:r w:rsidR="004360D3" w:rsidRPr="00CE6588">
        <w:rPr>
          <w:rFonts w:ascii="Times New Roman" w:hAnsi="Times New Roman" w:cs="Times New Roman"/>
        </w:rPr>
        <w:t>ere</w:t>
      </w:r>
      <w:proofErr w:type="gramEnd"/>
      <w:r w:rsidRPr="00CE6588">
        <w:rPr>
          <w:rFonts w:ascii="Times New Roman" w:hAnsi="Times New Roman" w:cs="Times New Roman"/>
        </w:rPr>
        <w:t xml:space="preserve"> there any reduction related injury?</w:t>
      </w:r>
    </w:p>
    <w:p w14:paraId="710E8C0D" w14:textId="043E6FBF" w:rsidR="007A4C2A" w:rsidRPr="00CE6588" w:rsidRDefault="007A4C2A" w:rsidP="007A4C2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22BB02CE" w14:textId="09EFB3C7" w:rsidR="007A4C2A" w:rsidRPr="00CE6588" w:rsidRDefault="007A4C2A" w:rsidP="007A4C2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Specify</w:t>
      </w:r>
    </w:p>
    <w:p w14:paraId="5A0718F0" w14:textId="10FC8D7E" w:rsidR="007A4C2A" w:rsidRPr="00CE6588" w:rsidRDefault="007A4C2A" w:rsidP="007A4C2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2F321BF0" w14:textId="6306BC8D" w:rsidR="00F80CD9" w:rsidRPr="00CE6588" w:rsidRDefault="00F80CD9" w:rsidP="00F80CD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Does the patient have post-reduction advance </w:t>
      </w:r>
      <w:r w:rsidR="004360D3" w:rsidRPr="00CE6588">
        <w:rPr>
          <w:rFonts w:ascii="Times New Roman" w:hAnsi="Times New Roman" w:cs="Times New Roman"/>
        </w:rPr>
        <w:t>i</w:t>
      </w:r>
      <w:r w:rsidRPr="00CE6588">
        <w:rPr>
          <w:rFonts w:ascii="Times New Roman" w:hAnsi="Times New Roman" w:cs="Times New Roman"/>
        </w:rPr>
        <w:t xml:space="preserve">maging (Did the </w:t>
      </w:r>
      <w:r w:rsidR="00B561A8" w:rsidRPr="00CE6588">
        <w:rPr>
          <w:rFonts w:ascii="Times New Roman" w:hAnsi="Times New Roman" w:cs="Times New Roman"/>
        </w:rPr>
        <w:t>imaging</w:t>
      </w:r>
      <w:r w:rsidRPr="00CE6588">
        <w:rPr>
          <w:rFonts w:ascii="Times New Roman" w:hAnsi="Times New Roman" w:cs="Times New Roman"/>
        </w:rPr>
        <w:t xml:space="preserve"> reveal any new </w:t>
      </w:r>
      <w:r w:rsidR="00B561A8" w:rsidRPr="00CE6588">
        <w:rPr>
          <w:rFonts w:ascii="Times New Roman" w:hAnsi="Times New Roman" w:cs="Times New Roman"/>
        </w:rPr>
        <w:t>findings</w:t>
      </w:r>
      <w:r w:rsidRPr="00CE6588">
        <w:rPr>
          <w:rFonts w:ascii="Times New Roman" w:hAnsi="Times New Roman" w:cs="Times New Roman"/>
        </w:rPr>
        <w:t>)?</w:t>
      </w:r>
    </w:p>
    <w:p w14:paraId="52FC2E60" w14:textId="2755835E" w:rsidR="00F80CD9" w:rsidRPr="00CE6588" w:rsidRDefault="00F80CD9" w:rsidP="00F80CD9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CT</w:t>
      </w:r>
    </w:p>
    <w:p w14:paraId="01FB6AD1" w14:textId="7D7367AA" w:rsidR="00B561A8" w:rsidRPr="00CE6588" w:rsidRDefault="00B561A8" w:rsidP="00B561A8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Acetabular fracture</w:t>
      </w:r>
    </w:p>
    <w:p w14:paraId="3A4CBD2A" w14:textId="5E4076C2" w:rsidR="00B561A8" w:rsidRPr="00CE6588" w:rsidRDefault="007D1A3D" w:rsidP="00B561A8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Head fracture</w:t>
      </w:r>
    </w:p>
    <w:p w14:paraId="4FAD66F6" w14:textId="6B531435" w:rsidR="007D1A3D" w:rsidRPr="00CE6588" w:rsidRDefault="007D1A3D" w:rsidP="00B561A8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Neck fracture</w:t>
      </w:r>
    </w:p>
    <w:p w14:paraId="533F6A87" w14:textId="34F120D4" w:rsidR="00ED1BFB" w:rsidRPr="00CE6588" w:rsidRDefault="00191002" w:rsidP="00B561A8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 _</w:t>
      </w:r>
      <w:r w:rsidR="00ED1BFB" w:rsidRPr="00CE6588">
        <w:rPr>
          <w:rFonts w:ascii="Times New Roman" w:hAnsi="Times New Roman" w:cs="Times New Roman"/>
        </w:rPr>
        <w:t>___</w:t>
      </w:r>
    </w:p>
    <w:p w14:paraId="346488AE" w14:textId="79E50808" w:rsidR="00F80CD9" w:rsidRPr="00CE6588" w:rsidRDefault="00F80CD9" w:rsidP="00F80CD9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MRI</w:t>
      </w:r>
    </w:p>
    <w:p w14:paraId="0CB7D1B9" w14:textId="77777777" w:rsidR="00ED1BFB" w:rsidRPr="00CE6588" w:rsidRDefault="00ED1BFB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 head fracture</w:t>
      </w:r>
    </w:p>
    <w:p w14:paraId="02F5696C" w14:textId="712DBDCF" w:rsidR="00ED1BFB" w:rsidRPr="00CE6588" w:rsidRDefault="00ED1BFB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Femoral neck </w:t>
      </w:r>
      <w:proofErr w:type="gramStart"/>
      <w:r w:rsidRPr="00CE6588">
        <w:rPr>
          <w:rFonts w:ascii="Times New Roman" w:hAnsi="Times New Roman" w:cs="Times New Roman"/>
        </w:rPr>
        <w:t>fracture</w:t>
      </w:r>
      <w:proofErr w:type="gramEnd"/>
    </w:p>
    <w:p w14:paraId="62E9FA9C" w14:textId="1BDA1097" w:rsidR="00ED1BFB" w:rsidRPr="00CE6588" w:rsidRDefault="00ED1BFB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Acetabulum fracture</w:t>
      </w:r>
    </w:p>
    <w:p w14:paraId="0C1493E9" w14:textId="193E4A49" w:rsidR="00191002" w:rsidRPr="00CE6588" w:rsidRDefault="00191002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Labral Injury</w:t>
      </w:r>
    </w:p>
    <w:p w14:paraId="7C317A87" w14:textId="42DAF200" w:rsidR="00191002" w:rsidRPr="00CE6588" w:rsidRDefault="00FE4EC2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Osteochondral injury</w:t>
      </w:r>
    </w:p>
    <w:p w14:paraId="07F61CE7" w14:textId="25E78D4E" w:rsidR="00FE4EC2" w:rsidRPr="00CE6588" w:rsidRDefault="00FE4EC2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Capsular tear</w:t>
      </w:r>
    </w:p>
    <w:p w14:paraId="7E7A9CDF" w14:textId="3C4B213D" w:rsidR="00FE4EC2" w:rsidRPr="00CE6588" w:rsidRDefault="00FE4EC2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Ligamentous injury</w:t>
      </w:r>
    </w:p>
    <w:p w14:paraId="2004641C" w14:textId="17C6F42B" w:rsidR="00FE4EC2" w:rsidRPr="00CE6588" w:rsidRDefault="00961223" w:rsidP="00ED1BFB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Muscular tear</w:t>
      </w:r>
    </w:p>
    <w:p w14:paraId="4C816A32" w14:textId="74A96A22" w:rsidR="00F80CD9" w:rsidRPr="00CE6588" w:rsidRDefault="00F80CD9" w:rsidP="00F80CD9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</w:t>
      </w:r>
    </w:p>
    <w:p w14:paraId="584F2CAC" w14:textId="060E88EB" w:rsidR="00635FD2" w:rsidRPr="00CE6588" w:rsidRDefault="001F2E76" w:rsidP="00635FD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Classification</w:t>
      </w:r>
      <w:r w:rsidR="00635FD2" w:rsidRPr="00CE6588">
        <w:rPr>
          <w:rFonts w:ascii="Times New Roman" w:hAnsi="Times New Roman" w:cs="Times New Roman"/>
        </w:rPr>
        <w:t xml:space="preserve"> of Femoral ne</w:t>
      </w:r>
      <w:r w:rsidR="001F7CC9" w:rsidRPr="00CE6588">
        <w:rPr>
          <w:rFonts w:ascii="Times New Roman" w:hAnsi="Times New Roman" w:cs="Times New Roman"/>
        </w:rPr>
        <w:t>ck</w:t>
      </w:r>
      <w:r w:rsidR="00635FD2" w:rsidRPr="00CE6588">
        <w:rPr>
          <w:rFonts w:ascii="Times New Roman" w:hAnsi="Times New Roman" w:cs="Times New Roman"/>
        </w:rPr>
        <w:t xml:space="preserve"> </w:t>
      </w:r>
      <w:r w:rsidRPr="00CE6588">
        <w:rPr>
          <w:rFonts w:ascii="Times New Roman" w:hAnsi="Times New Roman" w:cs="Times New Roman"/>
        </w:rPr>
        <w:t>fracture</w:t>
      </w:r>
      <w:r w:rsidR="00B1527B" w:rsidRPr="00CE6588">
        <w:rPr>
          <w:rFonts w:ascii="Times New Roman" w:hAnsi="Times New Roman" w:cs="Times New Roman"/>
        </w:rPr>
        <w:t xml:space="preserve"> (Appendix III)</w:t>
      </w:r>
      <w:r w:rsidRPr="00CE6588">
        <w:rPr>
          <w:rFonts w:ascii="Times New Roman" w:hAnsi="Times New Roman" w:cs="Times New Roman"/>
        </w:rPr>
        <w:t>:</w:t>
      </w:r>
      <w:r w:rsidR="007C64AD" w:rsidRPr="00CE6588">
        <w:rPr>
          <w:rFonts w:ascii="Times New Roman" w:hAnsi="Times New Roman" w:cs="Times New Roman"/>
        </w:rPr>
        <w:t xml:space="preserve"> </w:t>
      </w:r>
      <w:r w:rsidR="00E4757D" w:rsidRPr="00CE6588">
        <w:rPr>
          <w:rFonts w:ascii="Times New Roman" w:hAnsi="Times New Roman" w:cs="Times New Roman"/>
          <w:color w:val="FF0000"/>
        </w:rPr>
        <w:t>(If unsure confirm with PI)</w:t>
      </w:r>
    </w:p>
    <w:p w14:paraId="30262EF7" w14:textId="75CC256F" w:rsidR="001F2E76" w:rsidRPr="00CE6588" w:rsidRDefault="001F2E76" w:rsidP="001F2E76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Delbert </w:t>
      </w:r>
      <w:r w:rsidR="005A3AFC" w:rsidRPr="00CE6588">
        <w:rPr>
          <w:rFonts w:ascii="Times New Roman" w:hAnsi="Times New Roman" w:cs="Times New Roman"/>
        </w:rPr>
        <w:t xml:space="preserve">Type 1 </w:t>
      </w:r>
      <w:r w:rsidR="00C35BBF" w:rsidRPr="00CE6588">
        <w:rPr>
          <w:rFonts w:ascii="Times New Roman" w:hAnsi="Times New Roman" w:cs="Times New Roman"/>
        </w:rPr>
        <w:t>(Transphyseal)</w:t>
      </w:r>
    </w:p>
    <w:p w14:paraId="5F5BADEC" w14:textId="6F6506EE" w:rsidR="005A3AFC" w:rsidRPr="00CE6588" w:rsidRDefault="005A3AFC" w:rsidP="005A3AFC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Delbert Type </w:t>
      </w:r>
      <w:r w:rsidR="00C35BBF" w:rsidRPr="00CE6588">
        <w:rPr>
          <w:rFonts w:ascii="Times New Roman" w:hAnsi="Times New Roman" w:cs="Times New Roman"/>
        </w:rPr>
        <w:t>2</w:t>
      </w:r>
      <w:r w:rsidRPr="00CE6588">
        <w:rPr>
          <w:rFonts w:ascii="Times New Roman" w:hAnsi="Times New Roman" w:cs="Times New Roman"/>
        </w:rPr>
        <w:t xml:space="preserve"> </w:t>
      </w:r>
      <w:r w:rsidR="00C35BBF" w:rsidRPr="00CE6588">
        <w:rPr>
          <w:rFonts w:ascii="Times New Roman" w:hAnsi="Times New Roman" w:cs="Times New Roman"/>
        </w:rPr>
        <w:t>(Transcervical)</w:t>
      </w:r>
    </w:p>
    <w:p w14:paraId="50350475" w14:textId="357DD36A" w:rsidR="005956C1" w:rsidRPr="00CE6588" w:rsidRDefault="005A3AFC" w:rsidP="005956C1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Delbert Type </w:t>
      </w:r>
      <w:r w:rsidR="00C35BBF" w:rsidRPr="00CE6588">
        <w:rPr>
          <w:rFonts w:ascii="Times New Roman" w:hAnsi="Times New Roman" w:cs="Times New Roman"/>
        </w:rPr>
        <w:t>3</w:t>
      </w:r>
      <w:r w:rsidRPr="00CE6588">
        <w:rPr>
          <w:rFonts w:ascii="Times New Roman" w:hAnsi="Times New Roman" w:cs="Times New Roman"/>
        </w:rPr>
        <w:t xml:space="preserve"> </w:t>
      </w:r>
      <w:r w:rsidR="00C35BBF" w:rsidRPr="00CE6588">
        <w:rPr>
          <w:rFonts w:ascii="Times New Roman" w:hAnsi="Times New Roman" w:cs="Times New Roman"/>
        </w:rPr>
        <w:t>(</w:t>
      </w:r>
      <w:r w:rsidR="005956C1" w:rsidRPr="00CE6588">
        <w:rPr>
          <w:rFonts w:ascii="Times New Roman" w:hAnsi="Times New Roman" w:cs="Times New Roman"/>
        </w:rPr>
        <w:t>Cervicotrochanteric/basicervical)</w:t>
      </w:r>
    </w:p>
    <w:p w14:paraId="0726B05D" w14:textId="38FA2C47" w:rsidR="005A3AFC" w:rsidRPr="00CE6588" w:rsidRDefault="005A3AFC" w:rsidP="005956C1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Delbert Type </w:t>
      </w:r>
      <w:r w:rsidR="00C35BBF" w:rsidRPr="00CE6588">
        <w:rPr>
          <w:rFonts w:ascii="Times New Roman" w:hAnsi="Times New Roman" w:cs="Times New Roman"/>
        </w:rPr>
        <w:t>4</w:t>
      </w:r>
      <w:r w:rsidRPr="00CE6588">
        <w:rPr>
          <w:rFonts w:ascii="Times New Roman" w:hAnsi="Times New Roman" w:cs="Times New Roman"/>
        </w:rPr>
        <w:t xml:space="preserve"> </w:t>
      </w:r>
      <w:r w:rsidR="00C35BBF" w:rsidRPr="00CE6588">
        <w:rPr>
          <w:rFonts w:ascii="Times New Roman" w:hAnsi="Times New Roman" w:cs="Times New Roman"/>
        </w:rPr>
        <w:t>(</w:t>
      </w:r>
      <w:r w:rsidR="005956C1" w:rsidRPr="00CE6588">
        <w:rPr>
          <w:rFonts w:ascii="Times New Roman" w:hAnsi="Times New Roman" w:cs="Times New Roman"/>
        </w:rPr>
        <w:t>Intertrochanteric)</w:t>
      </w:r>
    </w:p>
    <w:p w14:paraId="645270A6" w14:textId="1BD28EA5" w:rsidR="001F7CC9" w:rsidRPr="00CE6588" w:rsidRDefault="001F7CC9" w:rsidP="001F7C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Classification of Acetabular Fractures</w:t>
      </w:r>
      <w:r w:rsidR="00DF725A" w:rsidRPr="00CE6588">
        <w:rPr>
          <w:rFonts w:ascii="Times New Roman" w:hAnsi="Times New Roman" w:cs="Times New Roman"/>
        </w:rPr>
        <w:t xml:space="preserve"> (</w:t>
      </w:r>
      <w:r w:rsidR="005F52AF" w:rsidRPr="00CE6588">
        <w:rPr>
          <w:rFonts w:ascii="Times New Roman" w:hAnsi="Times New Roman" w:cs="Times New Roman"/>
        </w:rPr>
        <w:t>Watt’s</w:t>
      </w:r>
      <w:r w:rsidR="00DF725A" w:rsidRPr="00CE6588">
        <w:rPr>
          <w:rFonts w:ascii="Times New Roman" w:hAnsi="Times New Roman" w:cs="Times New Roman"/>
        </w:rPr>
        <w:t>)</w:t>
      </w:r>
      <w:r w:rsidR="007C64AD" w:rsidRPr="00CE6588">
        <w:rPr>
          <w:rFonts w:ascii="Times New Roman" w:hAnsi="Times New Roman" w:cs="Times New Roman"/>
        </w:rPr>
        <w:t xml:space="preserve"> </w:t>
      </w:r>
      <w:r w:rsidR="00E4757D" w:rsidRPr="00CE6588">
        <w:rPr>
          <w:rFonts w:ascii="Times New Roman" w:hAnsi="Times New Roman" w:cs="Times New Roman"/>
          <w:color w:val="FF0000"/>
        </w:rPr>
        <w:t>(If unsure confirm with PI)</w:t>
      </w:r>
    </w:p>
    <w:p w14:paraId="084726FE" w14:textId="1BCDD210" w:rsidR="00476CDE" w:rsidRPr="00CE6588" w:rsidRDefault="00476CDE" w:rsidP="00476CDE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 - Small fragments associated with dislocation of the hip joint</w:t>
      </w:r>
    </w:p>
    <w:p w14:paraId="67D034E7" w14:textId="6673D604" w:rsidR="00476CDE" w:rsidRPr="00CE6588" w:rsidRDefault="00476CDE" w:rsidP="00B8292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 - Undisplaced linear fractures associated with pelvic fractures</w:t>
      </w:r>
    </w:p>
    <w:p w14:paraId="398A5F81" w14:textId="119E5226" w:rsidR="00476CDE" w:rsidRPr="00CE6588" w:rsidRDefault="00476CDE" w:rsidP="00476CDE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 - Linear fractures with hip joint instability</w:t>
      </w:r>
    </w:p>
    <w:p w14:paraId="509B2E06" w14:textId="45480D68" w:rsidR="00DF725A" w:rsidRPr="00CE6588" w:rsidRDefault="00476CDE" w:rsidP="00DF725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 - Central fracture dislocation of the hip</w:t>
      </w:r>
    </w:p>
    <w:p w14:paraId="685C3432" w14:textId="77777777" w:rsidR="00A263DA" w:rsidRPr="00CE6588" w:rsidRDefault="00A263DA" w:rsidP="00A263D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bookmarkStart w:id="0" w:name="_Hlk180411753"/>
      <w:r w:rsidRPr="00CE6588">
        <w:rPr>
          <w:rFonts w:ascii="Times New Roman" w:hAnsi="Times New Roman" w:cs="Times New Roman"/>
        </w:rPr>
        <w:t>Are there associated limb injuries or other injuries?</w:t>
      </w:r>
    </w:p>
    <w:p w14:paraId="344B479E" w14:textId="77777777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Ipsilateral limb</w:t>
      </w:r>
    </w:p>
    <w:p w14:paraId="47074FFD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Femur Shaft/distal</w:t>
      </w:r>
    </w:p>
    <w:p w14:paraId="7E9483B5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Patella</w:t>
      </w:r>
    </w:p>
    <w:p w14:paraId="228DBF0D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Tibial proximal/shaft/distal</w:t>
      </w:r>
    </w:p>
    <w:p w14:paraId="32E718C9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Fibula proximal/shaft/distal</w:t>
      </w:r>
    </w:p>
    <w:p w14:paraId="66AEA04C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Ankle/Foot</w:t>
      </w:r>
    </w:p>
    <w:p w14:paraId="5448762C" w14:textId="77777777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Contralateral limb</w:t>
      </w:r>
    </w:p>
    <w:p w14:paraId="7AEA6BC5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Femur Shaft/distal</w:t>
      </w:r>
    </w:p>
    <w:p w14:paraId="0E355317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Patella</w:t>
      </w:r>
    </w:p>
    <w:p w14:paraId="2EC149D6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Tibial proximal/shaft/distal</w:t>
      </w:r>
    </w:p>
    <w:p w14:paraId="483A5E39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Fibula proximal/shaft/distal</w:t>
      </w:r>
    </w:p>
    <w:p w14:paraId="023D957D" w14:textId="77777777" w:rsidR="00A263DA" w:rsidRPr="00CE6588" w:rsidRDefault="00A263DA" w:rsidP="00A263DA">
      <w:pPr>
        <w:pStyle w:val="ListParagraph"/>
        <w:numPr>
          <w:ilvl w:val="2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Ankle/Foot</w:t>
      </w:r>
    </w:p>
    <w:p w14:paraId="0F9C9BA7" w14:textId="77777777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Spine</w:t>
      </w:r>
    </w:p>
    <w:p w14:paraId="060C14D7" w14:textId="77777777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Pelvic Ring</w:t>
      </w:r>
    </w:p>
    <w:p w14:paraId="50D70963" w14:textId="6EB20614" w:rsidR="009E39DD" w:rsidRPr="00CE6588" w:rsidRDefault="009E39DD" w:rsidP="003B212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Measures of Hip Dysplasia</w:t>
      </w:r>
      <w:r w:rsidR="009A0258" w:rsidRPr="00CE6588">
        <w:rPr>
          <w:rFonts w:ascii="Times New Roman" w:hAnsi="Times New Roman" w:cs="Times New Roman"/>
        </w:rPr>
        <w:t xml:space="preserve">/Impingement </w:t>
      </w:r>
      <w:r w:rsidR="00FA2045" w:rsidRPr="00CE6588">
        <w:rPr>
          <w:rFonts w:ascii="Times New Roman" w:hAnsi="Times New Roman" w:cs="Times New Roman"/>
        </w:rPr>
        <w:t>(To be measured in the contralateral side)</w:t>
      </w:r>
      <w:r w:rsidR="00B1527B" w:rsidRPr="00CE6588">
        <w:rPr>
          <w:rFonts w:ascii="Times New Roman" w:hAnsi="Times New Roman" w:cs="Times New Roman"/>
        </w:rPr>
        <w:t xml:space="preserve"> (Appendix IV)</w:t>
      </w:r>
      <w:r w:rsidRPr="00CE6588">
        <w:rPr>
          <w:rFonts w:ascii="Times New Roman" w:hAnsi="Times New Roman" w:cs="Times New Roman"/>
        </w:rPr>
        <w:t>:</w:t>
      </w:r>
      <w:r w:rsidR="007C64AD" w:rsidRPr="00CE6588">
        <w:rPr>
          <w:rFonts w:ascii="Times New Roman" w:hAnsi="Times New Roman" w:cs="Times New Roman"/>
        </w:rPr>
        <w:t xml:space="preserve"> </w:t>
      </w:r>
      <w:r w:rsidR="007C64AD" w:rsidRPr="00CE6588">
        <w:rPr>
          <w:rFonts w:ascii="Times New Roman" w:hAnsi="Times New Roman" w:cs="Times New Roman"/>
          <w:color w:val="FF0000"/>
        </w:rPr>
        <w:t>(To be filled by the PI)</w:t>
      </w:r>
    </w:p>
    <w:p w14:paraId="2C027CB7" w14:textId="041E03A4" w:rsidR="005A2E4C" w:rsidRPr="00CE6588" w:rsidRDefault="009E39DD" w:rsidP="003B2128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Lateral Center-edge angle</w:t>
      </w:r>
    </w:p>
    <w:p w14:paraId="0D015C7C" w14:textId="0B243660" w:rsidR="009E39DD" w:rsidRPr="00CE6588" w:rsidRDefault="009E39DD" w:rsidP="003B2128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Acetabular index</w:t>
      </w:r>
      <w:r w:rsidR="005A2E4C" w:rsidRPr="00CE6588">
        <w:rPr>
          <w:rFonts w:ascii="Times New Roman" w:hAnsi="Times New Roman" w:cs="Times New Roman"/>
        </w:rPr>
        <w:t xml:space="preserve"> </w:t>
      </w:r>
      <w:r w:rsidR="003B2128" w:rsidRPr="00CE6588">
        <w:rPr>
          <w:rFonts w:ascii="Times New Roman" w:hAnsi="Times New Roman" w:cs="Times New Roman"/>
        </w:rPr>
        <w:t>(if open triradiates)</w:t>
      </w:r>
    </w:p>
    <w:p w14:paraId="11A38E1C" w14:textId="06458018" w:rsidR="00FA2045" w:rsidRPr="00CE6588" w:rsidRDefault="00A263DA" w:rsidP="003B2128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Posterior Wall Index</w:t>
      </w:r>
    </w:p>
    <w:p w14:paraId="7E22E33E" w14:textId="665B1911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Proximal PASA</w:t>
      </w:r>
    </w:p>
    <w:p w14:paraId="39F91647" w14:textId="5C7F1F81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Intermediate PASA</w:t>
      </w:r>
    </w:p>
    <w:p w14:paraId="4457185E" w14:textId="0A9349F6" w:rsidR="00A263DA" w:rsidRPr="00CE6588" w:rsidRDefault="00A263DA" w:rsidP="00A263DA">
      <w:pPr>
        <w:pStyle w:val="ListParagraph"/>
        <w:numPr>
          <w:ilvl w:val="1"/>
          <w:numId w:val="34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Equatorial PASA</w:t>
      </w:r>
    </w:p>
    <w:bookmarkEnd w:id="0"/>
    <w:p w14:paraId="24A63735" w14:textId="7FA9C318" w:rsidR="009A29DC" w:rsidRPr="00CE6588" w:rsidRDefault="009A29DC" w:rsidP="00217355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Form – 3</w:t>
      </w:r>
      <w:r w:rsidR="00D640A7" w:rsidRPr="00CE6588">
        <w:rPr>
          <w:rFonts w:ascii="Times New Roman" w:hAnsi="Times New Roman" w:cs="Times New Roman"/>
          <w:b/>
          <w:bCs/>
        </w:rPr>
        <w:t>b</w:t>
      </w:r>
      <w:r w:rsidRPr="00CE6588">
        <w:rPr>
          <w:rFonts w:ascii="Times New Roman" w:hAnsi="Times New Roman" w:cs="Times New Roman"/>
          <w:b/>
          <w:bCs/>
        </w:rPr>
        <w:t>: Management – Reduction:</w:t>
      </w:r>
    </w:p>
    <w:p w14:paraId="771E545C" w14:textId="09B6A89B" w:rsidR="004F076B" w:rsidRPr="00CE6588" w:rsidRDefault="004F076B" w:rsidP="004F076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and Time of reduction:</w:t>
      </w:r>
    </w:p>
    <w:p w14:paraId="326E5211" w14:textId="77777777" w:rsidR="007953D9" w:rsidRPr="00CE6588" w:rsidRDefault="007953D9" w:rsidP="007953D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Was the reduction performed using fluoroscopic assistance?</w:t>
      </w:r>
    </w:p>
    <w:p w14:paraId="4D4F18A3" w14:textId="77777777" w:rsidR="007953D9" w:rsidRPr="00CE6588" w:rsidRDefault="007953D9" w:rsidP="007953D9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Yes </w:t>
      </w:r>
    </w:p>
    <w:p w14:paraId="6E710379" w14:textId="77777777" w:rsidR="007953D9" w:rsidRPr="00CE6588" w:rsidRDefault="007953D9" w:rsidP="007953D9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35E9761B" w14:textId="4972584A" w:rsidR="00A363C0" w:rsidRPr="00CE6588" w:rsidRDefault="004F076B" w:rsidP="00BE7DA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Time to reduction (Calculated field)</w:t>
      </w:r>
    </w:p>
    <w:p w14:paraId="5D5D1C42" w14:textId="726B9E80" w:rsidR="0042283D" w:rsidRPr="00CE6588" w:rsidRDefault="0042283D" w:rsidP="0042283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Number attempts to </w:t>
      </w:r>
      <w:proofErr w:type="gramStart"/>
      <w:r w:rsidRPr="00CE6588">
        <w:rPr>
          <w:rFonts w:ascii="Times New Roman" w:hAnsi="Times New Roman" w:cs="Times New Roman"/>
        </w:rPr>
        <w:t>closed</w:t>
      </w:r>
      <w:proofErr w:type="gramEnd"/>
      <w:r w:rsidRPr="00CE6588">
        <w:rPr>
          <w:rFonts w:ascii="Times New Roman" w:hAnsi="Times New Roman" w:cs="Times New Roman"/>
        </w:rPr>
        <w:t xml:space="preserve"> </w:t>
      </w:r>
      <w:r w:rsidR="00A363C0" w:rsidRPr="00CE6588">
        <w:rPr>
          <w:rFonts w:ascii="Times New Roman" w:hAnsi="Times New Roman" w:cs="Times New Roman"/>
        </w:rPr>
        <w:t>reduction: _</w:t>
      </w:r>
      <w:r w:rsidRPr="00CE6588">
        <w:rPr>
          <w:rFonts w:ascii="Times New Roman" w:hAnsi="Times New Roman" w:cs="Times New Roman"/>
        </w:rPr>
        <w:t>__</w:t>
      </w:r>
    </w:p>
    <w:p w14:paraId="53128869" w14:textId="19221095" w:rsidR="004F076B" w:rsidRPr="00CE6588" w:rsidRDefault="004F076B" w:rsidP="004F076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What </w:t>
      </w:r>
      <w:proofErr w:type="gramStart"/>
      <w:r w:rsidRPr="00CE6588">
        <w:rPr>
          <w:rFonts w:ascii="Times New Roman" w:hAnsi="Times New Roman" w:cs="Times New Roman"/>
        </w:rPr>
        <w:t>the</w:t>
      </w:r>
      <w:proofErr w:type="gramEnd"/>
      <w:r w:rsidR="0051467E" w:rsidRPr="00CE6588">
        <w:rPr>
          <w:rFonts w:ascii="Times New Roman" w:hAnsi="Times New Roman" w:cs="Times New Roman"/>
        </w:rPr>
        <w:t xml:space="preserve"> primary</w:t>
      </w:r>
      <w:r w:rsidRPr="00CE6588">
        <w:rPr>
          <w:rFonts w:ascii="Times New Roman" w:hAnsi="Times New Roman" w:cs="Times New Roman"/>
        </w:rPr>
        <w:t xml:space="preserve"> reduction closed, open or spontaneous?</w:t>
      </w:r>
    </w:p>
    <w:p w14:paraId="1FBB57D1" w14:textId="77777777" w:rsidR="00D41EFC" w:rsidRPr="00CE6588" w:rsidRDefault="00D41EFC" w:rsidP="00D41EFC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Spontaneous</w:t>
      </w:r>
    </w:p>
    <w:p w14:paraId="7124A26C" w14:textId="77777777" w:rsidR="00D41EFC" w:rsidRPr="00CE6588" w:rsidRDefault="00D41EFC" w:rsidP="00D41EFC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Closed</w:t>
      </w:r>
    </w:p>
    <w:p w14:paraId="29EF6467" w14:textId="2577FD9A" w:rsidR="004F076B" w:rsidRPr="00CE6588" w:rsidRDefault="00D41EFC" w:rsidP="00D41EFC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Open</w:t>
      </w:r>
    </w:p>
    <w:p w14:paraId="00F888F2" w14:textId="77777777" w:rsidR="007953D9" w:rsidRPr="00CE6588" w:rsidRDefault="007953D9" w:rsidP="007953D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Was there a failed closed reduction?</w:t>
      </w:r>
    </w:p>
    <w:p w14:paraId="59AA5D24" w14:textId="77777777" w:rsidR="007953D9" w:rsidRPr="00CE6588" w:rsidRDefault="007953D9" w:rsidP="007953D9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77C414E1" w14:textId="77777777" w:rsidR="007953D9" w:rsidRPr="00CE6588" w:rsidRDefault="007953D9" w:rsidP="007953D9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6D6E084B" w14:textId="67659814" w:rsidR="00463320" w:rsidRPr="00CE6588" w:rsidRDefault="00463320" w:rsidP="00EF232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Open reduction approach:</w:t>
      </w:r>
    </w:p>
    <w:p w14:paraId="63B15736" w14:textId="70109990" w:rsidR="00463320" w:rsidRPr="00CE6588" w:rsidRDefault="00463320" w:rsidP="0046332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Anterior</w:t>
      </w:r>
    </w:p>
    <w:p w14:paraId="7D6081CD" w14:textId="299C2C4F" w:rsidR="00463320" w:rsidRPr="00CE6588" w:rsidRDefault="00463320" w:rsidP="0046332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Posterior</w:t>
      </w:r>
    </w:p>
    <w:p w14:paraId="65408ABF" w14:textId="16BC000E" w:rsidR="00463320" w:rsidRPr="00CE6588" w:rsidRDefault="00463320" w:rsidP="0046332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Lateral </w:t>
      </w:r>
    </w:p>
    <w:p w14:paraId="5844296A" w14:textId="250A38CF" w:rsidR="00D41EFC" w:rsidRPr="00CE6588" w:rsidRDefault="00D41EFC" w:rsidP="00D41EF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Was there any </w:t>
      </w:r>
      <w:r w:rsidR="005E2982" w:rsidRPr="00CE6588">
        <w:rPr>
          <w:rFonts w:ascii="Times New Roman" w:hAnsi="Times New Roman" w:cs="Times New Roman"/>
        </w:rPr>
        <w:t>complication</w:t>
      </w:r>
      <w:r w:rsidRPr="00CE6588">
        <w:rPr>
          <w:rFonts w:ascii="Times New Roman" w:hAnsi="Times New Roman" w:cs="Times New Roman"/>
        </w:rPr>
        <w:t xml:space="preserve"> post reduction? </w:t>
      </w:r>
    </w:p>
    <w:p w14:paraId="2E0EAEE8" w14:textId="77777777" w:rsidR="005B2A70" w:rsidRPr="00CE6588" w:rsidRDefault="005B2A70" w:rsidP="005B2A7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Nerve (Please look for the term “nerve injury” or symptoms of neurological deficit - paresthesias, tingling, numbness, weakness of a muscle group, may also be termed as “footdrop”):</w:t>
      </w:r>
    </w:p>
    <w:p w14:paraId="0458D7CC" w14:textId="77777777" w:rsidR="005B2A70" w:rsidRPr="00CE6588" w:rsidRDefault="005B2A70" w:rsidP="005B2A70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Sciatic</w:t>
      </w:r>
    </w:p>
    <w:p w14:paraId="5F5B5498" w14:textId="77777777" w:rsidR="005B2A70" w:rsidRPr="00CE6588" w:rsidRDefault="005B2A70" w:rsidP="005B2A70">
      <w:pPr>
        <w:pStyle w:val="ListParagraph"/>
        <w:numPr>
          <w:ilvl w:val="3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Common Peroneal</w:t>
      </w:r>
    </w:p>
    <w:p w14:paraId="4DC940DB" w14:textId="77777777" w:rsidR="005B2A70" w:rsidRPr="00CE6588" w:rsidRDefault="005B2A70" w:rsidP="005B2A70">
      <w:pPr>
        <w:pStyle w:val="ListParagraph"/>
        <w:numPr>
          <w:ilvl w:val="3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Tibial</w:t>
      </w:r>
    </w:p>
    <w:p w14:paraId="3CC9F224" w14:textId="77777777" w:rsidR="005B2A70" w:rsidRPr="00CE6588" w:rsidRDefault="005B2A70" w:rsidP="005B2A70">
      <w:pPr>
        <w:pStyle w:val="ListParagraph"/>
        <w:numPr>
          <w:ilvl w:val="3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Both</w:t>
      </w:r>
    </w:p>
    <w:p w14:paraId="2A5B2E17" w14:textId="77777777" w:rsidR="005B2A70" w:rsidRPr="00CE6588" w:rsidRDefault="005B2A70" w:rsidP="005B2A70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Gluteal </w:t>
      </w:r>
    </w:p>
    <w:p w14:paraId="0703E820" w14:textId="77777777" w:rsidR="005B2A70" w:rsidRPr="00CE6588" w:rsidRDefault="005B2A70" w:rsidP="005B2A70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 _________</w:t>
      </w:r>
    </w:p>
    <w:p w14:paraId="3BECB6D8" w14:textId="77777777" w:rsidR="005B2A70" w:rsidRPr="00CE6588" w:rsidRDefault="005B2A70" w:rsidP="005B2A70">
      <w:pPr>
        <w:pStyle w:val="ListParagraph"/>
        <w:ind w:left="2070"/>
        <w:rPr>
          <w:rFonts w:ascii="Times New Roman" w:hAnsi="Times New Roman" w:cs="Times New Roman"/>
        </w:rPr>
      </w:pPr>
    </w:p>
    <w:p w14:paraId="032F3E2F" w14:textId="77777777" w:rsidR="005B2A70" w:rsidRPr="00CE6588" w:rsidRDefault="005B2A70" w:rsidP="005B2A7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Vascular (Please look for the term “vascular injury” or “arterial injury” or “pulselessness” or “absent pulses”):</w:t>
      </w:r>
    </w:p>
    <w:p w14:paraId="46715004" w14:textId="77777777" w:rsidR="005B2A70" w:rsidRPr="00CE6588" w:rsidRDefault="005B2A70" w:rsidP="005B2A70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Femoral</w:t>
      </w:r>
    </w:p>
    <w:p w14:paraId="0417731D" w14:textId="77777777" w:rsidR="005B2A70" w:rsidRPr="00CE6588" w:rsidRDefault="005B2A70" w:rsidP="005B2A70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</w:t>
      </w:r>
    </w:p>
    <w:p w14:paraId="12A7D8DC" w14:textId="77777777" w:rsidR="005B2A70" w:rsidRPr="00CE6588" w:rsidRDefault="005B2A70" w:rsidP="005B2A7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None</w:t>
      </w:r>
    </w:p>
    <w:p w14:paraId="2E6704F1" w14:textId="68E95A0F" w:rsidR="005B2A70" w:rsidRPr="00CE6588" w:rsidRDefault="005B2A70" w:rsidP="005B2A7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Fracture</w:t>
      </w:r>
    </w:p>
    <w:p w14:paraId="72BC318E" w14:textId="39EECB6A" w:rsidR="005B2A70" w:rsidRPr="00CE6588" w:rsidRDefault="005B2A70" w:rsidP="005B2A70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Other:______</w:t>
      </w:r>
    </w:p>
    <w:p w14:paraId="148A62EB" w14:textId="6D9D9732" w:rsidR="0051467E" w:rsidRPr="00CE6588" w:rsidRDefault="0051467E" w:rsidP="0051467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Was there instability following reduction?</w:t>
      </w:r>
    </w:p>
    <w:p w14:paraId="5CD5E30F" w14:textId="5EADC758" w:rsidR="0051467E" w:rsidRPr="00CE6588" w:rsidRDefault="0051467E" w:rsidP="005146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6F97D53C" w14:textId="70C08E80" w:rsidR="0051467E" w:rsidRPr="00CE6588" w:rsidRDefault="0051467E" w:rsidP="0051467E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18AF65B8" w14:textId="3FE224BA" w:rsidR="009F0979" w:rsidRPr="00CE6588" w:rsidRDefault="009F0979" w:rsidP="009F097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Did the patient have full ROM follow reduction?</w:t>
      </w:r>
    </w:p>
    <w:p w14:paraId="7E7CFB6F" w14:textId="5EE528C3" w:rsidR="009F0979" w:rsidRPr="00CE6588" w:rsidRDefault="009F0979" w:rsidP="009F0979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7C7F7B5D" w14:textId="32842EC8" w:rsidR="009F0979" w:rsidRPr="00CE6588" w:rsidRDefault="009F0979" w:rsidP="009F0979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  <w:r w:rsidR="005B2A70" w:rsidRPr="00CE6588">
        <w:rPr>
          <w:rFonts w:ascii="Times New Roman" w:hAnsi="Times New Roman" w:cs="Times New Roman"/>
        </w:rPr>
        <w:t xml:space="preserve"> (enter -999 if not available)</w:t>
      </w:r>
    </w:p>
    <w:p w14:paraId="0A9F20F8" w14:textId="4F676D41" w:rsidR="005B2A70" w:rsidRPr="00CE6588" w:rsidRDefault="009F0979" w:rsidP="009F0979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Loss in flexion</w:t>
      </w:r>
      <w:r w:rsidR="005B2A70" w:rsidRPr="00CE6588">
        <w:rPr>
          <w:rFonts w:ascii="Times New Roman" w:hAnsi="Times New Roman" w:cs="Times New Roman"/>
        </w:rPr>
        <w:t xml:space="preserve"> (deg)</w:t>
      </w:r>
    </w:p>
    <w:p w14:paraId="0CAA8E66" w14:textId="32F7ADBF" w:rsidR="005B2A70" w:rsidRPr="00CE6588" w:rsidRDefault="005B2A70" w:rsidP="009F0979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Loss in</w:t>
      </w:r>
      <w:r w:rsidR="009F0979" w:rsidRPr="00CE6588">
        <w:rPr>
          <w:rFonts w:ascii="Times New Roman" w:hAnsi="Times New Roman" w:cs="Times New Roman"/>
        </w:rPr>
        <w:t xml:space="preserve"> extension</w:t>
      </w:r>
      <w:r w:rsidRPr="00CE6588">
        <w:rPr>
          <w:rFonts w:ascii="Times New Roman" w:hAnsi="Times New Roman" w:cs="Times New Roman"/>
        </w:rPr>
        <w:t xml:space="preserve"> (deg)</w:t>
      </w:r>
    </w:p>
    <w:p w14:paraId="58021D5E" w14:textId="62D15080" w:rsidR="005B2A70" w:rsidRPr="00CE6588" w:rsidRDefault="005B2A70" w:rsidP="009F0979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Loss in </w:t>
      </w:r>
      <w:proofErr w:type="gramStart"/>
      <w:r w:rsidR="009F0979" w:rsidRPr="00CE6588">
        <w:rPr>
          <w:rFonts w:ascii="Times New Roman" w:hAnsi="Times New Roman" w:cs="Times New Roman"/>
        </w:rPr>
        <w:t>adduction</w:t>
      </w:r>
      <w:proofErr w:type="gramEnd"/>
      <w:r w:rsidRPr="00CE6588">
        <w:rPr>
          <w:rFonts w:ascii="Times New Roman" w:hAnsi="Times New Roman" w:cs="Times New Roman"/>
        </w:rPr>
        <w:t xml:space="preserve"> (deg)</w:t>
      </w:r>
    </w:p>
    <w:p w14:paraId="4B020793" w14:textId="08D56AEE" w:rsidR="009F0979" w:rsidRPr="00CE6588" w:rsidRDefault="005B2A70" w:rsidP="009F0979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Loss in </w:t>
      </w:r>
      <w:r w:rsidR="009F0979" w:rsidRPr="00CE6588">
        <w:rPr>
          <w:rFonts w:ascii="Times New Roman" w:hAnsi="Times New Roman" w:cs="Times New Roman"/>
        </w:rPr>
        <w:t>abduction (deg)</w:t>
      </w:r>
    </w:p>
    <w:p w14:paraId="2627C96D" w14:textId="6C255BA1" w:rsidR="00381DC2" w:rsidRPr="00CE6588" w:rsidRDefault="00381DC2" w:rsidP="00381DC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Did the patient undergo </w:t>
      </w:r>
      <w:r w:rsidR="00BE7DA8" w:rsidRPr="00CE6588">
        <w:rPr>
          <w:rFonts w:ascii="Times New Roman" w:hAnsi="Times New Roman" w:cs="Times New Roman"/>
        </w:rPr>
        <w:t>surgery</w:t>
      </w:r>
      <w:r w:rsidRPr="00CE6588">
        <w:rPr>
          <w:rFonts w:ascii="Times New Roman" w:hAnsi="Times New Roman" w:cs="Times New Roman"/>
        </w:rPr>
        <w:t xml:space="preserve"> following reduction</w:t>
      </w:r>
      <w:r w:rsidR="001869B6" w:rsidRPr="00CE6588">
        <w:rPr>
          <w:rFonts w:ascii="Times New Roman" w:hAnsi="Times New Roman" w:cs="Times New Roman"/>
        </w:rPr>
        <w:t xml:space="preserve"> (same day/next day/second staged procedure)</w:t>
      </w:r>
      <w:r w:rsidRPr="00CE6588">
        <w:rPr>
          <w:rFonts w:ascii="Times New Roman" w:hAnsi="Times New Roman" w:cs="Times New Roman"/>
        </w:rPr>
        <w:t>?</w:t>
      </w:r>
    </w:p>
    <w:p w14:paraId="5805889A" w14:textId="18549F20" w:rsidR="00381DC2" w:rsidRPr="00CE6588" w:rsidRDefault="00381DC2" w:rsidP="00381DC2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70882A47" w14:textId="7EFADE6A" w:rsidR="006957C5" w:rsidRPr="00CE6588" w:rsidRDefault="007953D9" w:rsidP="007F686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</w:t>
      </w:r>
      <w:r w:rsidR="00BE7DA8" w:rsidRPr="00CE6588">
        <w:rPr>
          <w:rFonts w:ascii="Times New Roman" w:hAnsi="Times New Roman" w:cs="Times New Roman"/>
        </w:rPr>
        <w:t>rocedure</w:t>
      </w:r>
      <w:r w:rsidR="00D921AC" w:rsidRPr="00CE6588">
        <w:rPr>
          <w:rFonts w:ascii="Times New Roman" w:hAnsi="Times New Roman" w:cs="Times New Roman"/>
        </w:rPr>
        <w:t xml:space="preserve">: </w:t>
      </w:r>
      <w:r w:rsidRPr="00CE6588">
        <w:rPr>
          <w:rFonts w:ascii="Times New Roman" w:hAnsi="Times New Roman" w:cs="Times New Roman"/>
        </w:rPr>
        <w:t>Arthroscopy, Open Procedure, Arthroscopy followed by open procedure</w:t>
      </w:r>
    </w:p>
    <w:p w14:paraId="7D3BBC45" w14:textId="570C663B" w:rsidR="00D921AC" w:rsidRPr="00CE6588" w:rsidRDefault="00D921AC" w:rsidP="00D921AC">
      <w:pPr>
        <w:pStyle w:val="ListParagraph"/>
        <w:numPr>
          <w:ilvl w:val="2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Loose body, Labral repair </w:t>
      </w:r>
      <w:r w:rsidR="006957C5" w:rsidRPr="00CE6588">
        <w:rPr>
          <w:rFonts w:ascii="Times New Roman" w:hAnsi="Times New Roman" w:cs="Times New Roman"/>
        </w:rPr>
        <w:t>etc.</w:t>
      </w:r>
      <w:r w:rsidR="00BE7DA8" w:rsidRPr="00CE6588">
        <w:rPr>
          <w:rFonts w:ascii="Times New Roman" w:hAnsi="Times New Roman" w:cs="Times New Roman"/>
        </w:rPr>
        <w:t>, osteochondral fixation, ORIF, arthrogram, other</w:t>
      </w:r>
    </w:p>
    <w:p w14:paraId="2675E204" w14:textId="034C11D4" w:rsidR="00381DC2" w:rsidRPr="00CE6588" w:rsidRDefault="00381DC2" w:rsidP="00381DC2">
      <w:pPr>
        <w:pStyle w:val="ListParagraph"/>
        <w:numPr>
          <w:ilvl w:val="1"/>
          <w:numId w:val="35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33C0FFDB" w14:textId="728A5F30" w:rsidR="00D640A7" w:rsidRPr="00CE6588" w:rsidRDefault="00D640A7" w:rsidP="00EF2328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Form – 3c: Management – Post-Reduction:</w:t>
      </w:r>
    </w:p>
    <w:p w14:paraId="0287030B" w14:textId="3B9B9518" w:rsidR="00EF2328" w:rsidRPr="00CE6588" w:rsidRDefault="00381DC2" w:rsidP="00EF232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Was the patient kept overnight in the ED</w:t>
      </w:r>
      <w:r w:rsidR="00EF0120" w:rsidRPr="00CE6588">
        <w:rPr>
          <w:rFonts w:ascii="Times New Roman" w:hAnsi="Times New Roman" w:cs="Times New Roman"/>
        </w:rPr>
        <w:t xml:space="preserve">? </w:t>
      </w:r>
    </w:p>
    <w:p w14:paraId="5AB38E03" w14:textId="24300E24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134BEE10" w14:textId="1129C267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71A81675" w14:textId="77777777" w:rsidR="007953D9" w:rsidRPr="00CE6588" w:rsidRDefault="007953D9" w:rsidP="00381DC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Was the patient admitted from the ED? </w:t>
      </w:r>
    </w:p>
    <w:p w14:paraId="47671301" w14:textId="67EFB2B7" w:rsidR="007953D9" w:rsidRPr="00CE6588" w:rsidRDefault="007953D9" w:rsidP="007953D9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384B51AE" w14:textId="7B732059" w:rsidR="007953D9" w:rsidRPr="00CE6588" w:rsidRDefault="007953D9" w:rsidP="007953D9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5BB45D8A" w14:textId="79337D9E" w:rsidR="00381DC2" w:rsidRPr="00CE6588" w:rsidRDefault="00381DC2" w:rsidP="00381DC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What immobilization was recommended/given </w:t>
      </w:r>
      <w:r w:rsidR="009F0979" w:rsidRPr="00CE6588">
        <w:rPr>
          <w:rFonts w:ascii="Times New Roman" w:hAnsi="Times New Roman" w:cs="Times New Roman"/>
        </w:rPr>
        <w:t>post-reduction</w:t>
      </w:r>
      <w:r w:rsidRPr="00CE6588">
        <w:rPr>
          <w:rFonts w:ascii="Times New Roman" w:hAnsi="Times New Roman" w:cs="Times New Roman"/>
        </w:rPr>
        <w:t>?</w:t>
      </w:r>
    </w:p>
    <w:p w14:paraId="3CD36AD1" w14:textId="77777777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Hip spica</w:t>
      </w:r>
    </w:p>
    <w:p w14:paraId="2EE8B88B" w14:textId="21227307" w:rsidR="007953D9" w:rsidRPr="00CE6588" w:rsidRDefault="00381DC2" w:rsidP="007953D9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Bed rest</w:t>
      </w:r>
      <w:r w:rsidR="00AC12D8" w:rsidRPr="00CE6588">
        <w:rPr>
          <w:rFonts w:ascii="Times New Roman" w:hAnsi="Times New Roman" w:cs="Times New Roman"/>
        </w:rPr>
        <w:t>/</w:t>
      </w:r>
      <w:r w:rsidR="007953D9" w:rsidRPr="00CE6588">
        <w:rPr>
          <w:rFonts w:ascii="Times New Roman" w:hAnsi="Times New Roman" w:cs="Times New Roman"/>
        </w:rPr>
        <w:t>No immobilization</w:t>
      </w:r>
    </w:p>
    <w:p w14:paraId="248E1F0A" w14:textId="7A97094C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Skeletal Traction </w:t>
      </w:r>
    </w:p>
    <w:p w14:paraId="1F11010C" w14:textId="2ED542D5" w:rsidR="00381DC2" w:rsidRPr="00CE6588" w:rsidRDefault="00381DC2" w:rsidP="00734EE1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Skin/Buck’s traction</w:t>
      </w:r>
    </w:p>
    <w:p w14:paraId="636E236F" w14:textId="35C1AD35" w:rsidR="007953D9" w:rsidRPr="00CE6588" w:rsidRDefault="007953D9" w:rsidP="00734EE1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Brace</w:t>
      </w:r>
    </w:p>
    <w:p w14:paraId="7C9C23FF" w14:textId="782C7922" w:rsidR="00381DC2" w:rsidRPr="00CE6588" w:rsidRDefault="00381DC2" w:rsidP="00381DC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What was the</w:t>
      </w:r>
      <w:r w:rsidR="006957C5" w:rsidRPr="00CE6588">
        <w:rPr>
          <w:rFonts w:ascii="Times New Roman" w:hAnsi="Times New Roman" w:cs="Times New Roman"/>
        </w:rPr>
        <w:t xml:space="preserve"> </w:t>
      </w:r>
      <w:r w:rsidR="006F03DB" w:rsidRPr="00CE6588">
        <w:rPr>
          <w:rFonts w:ascii="Times New Roman" w:hAnsi="Times New Roman" w:cs="Times New Roman"/>
        </w:rPr>
        <w:t>recommended</w:t>
      </w:r>
      <w:r w:rsidRPr="00CE6588">
        <w:rPr>
          <w:rFonts w:ascii="Times New Roman" w:hAnsi="Times New Roman" w:cs="Times New Roman"/>
        </w:rPr>
        <w:t xml:space="preserve"> length of immobilization following reduction? ______ weeks</w:t>
      </w:r>
      <w:r w:rsidR="005B2A70" w:rsidRPr="00CE6588">
        <w:rPr>
          <w:rFonts w:ascii="Times New Roman" w:hAnsi="Times New Roman" w:cs="Times New Roman"/>
        </w:rPr>
        <w:t xml:space="preserve"> (enter -999 if not available)</w:t>
      </w:r>
    </w:p>
    <w:p w14:paraId="15D9A719" w14:textId="5440DDF2" w:rsidR="00381DC2" w:rsidRPr="00CE6588" w:rsidRDefault="00381DC2" w:rsidP="00381DC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What was the bearing restriction following </w:t>
      </w:r>
      <w:r w:rsidR="006957C5" w:rsidRPr="00CE6588">
        <w:rPr>
          <w:rFonts w:ascii="Times New Roman" w:hAnsi="Times New Roman" w:cs="Times New Roman"/>
        </w:rPr>
        <w:t>reduction</w:t>
      </w:r>
      <w:r w:rsidRPr="00CE6588">
        <w:rPr>
          <w:rFonts w:ascii="Times New Roman" w:hAnsi="Times New Roman" w:cs="Times New Roman"/>
        </w:rPr>
        <w:t>?</w:t>
      </w:r>
    </w:p>
    <w:p w14:paraId="442EB3F3" w14:textId="16C783B0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walking</w:t>
      </w:r>
    </w:p>
    <w:p w14:paraId="7F13AF48" w14:textId="3FA07B77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Non-weight bearing.</w:t>
      </w:r>
    </w:p>
    <w:p w14:paraId="1675F729" w14:textId="5E8CB9CC" w:rsidR="00381DC2" w:rsidRPr="00CE6588" w:rsidRDefault="00381DC2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 xml:space="preserve">Toe-Touch </w:t>
      </w:r>
      <w:r w:rsidR="00D921AC" w:rsidRPr="00CE6588">
        <w:rPr>
          <w:rFonts w:ascii="Times New Roman" w:hAnsi="Times New Roman" w:cs="Times New Roman"/>
        </w:rPr>
        <w:t>weight bearing</w:t>
      </w:r>
    </w:p>
    <w:p w14:paraId="57C0A54B" w14:textId="4EC8E4C0" w:rsidR="00D921AC" w:rsidRPr="00CE6588" w:rsidRDefault="00D921AC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Partial weight bearing</w:t>
      </w:r>
    </w:p>
    <w:p w14:paraId="0BFC6787" w14:textId="1DBF277B" w:rsidR="00D921AC" w:rsidRPr="00CE6588" w:rsidRDefault="00D921AC" w:rsidP="00381DC2">
      <w:pPr>
        <w:pStyle w:val="ListParagraph"/>
        <w:numPr>
          <w:ilvl w:val="1"/>
          <w:numId w:val="37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Full weight bearing</w:t>
      </w:r>
    </w:p>
    <w:p w14:paraId="4C4A9FE9" w14:textId="01D5982B" w:rsidR="00AE3AD3" w:rsidRPr="00CE6588" w:rsidRDefault="0084196C" w:rsidP="00AE3AD3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CE6588">
        <w:rPr>
          <w:rFonts w:ascii="Times New Roman" w:hAnsi="Times New Roman" w:cs="Times New Roman"/>
          <w:b/>
          <w:bCs/>
        </w:rPr>
        <w:t xml:space="preserve">Form – </w:t>
      </w:r>
      <w:r w:rsidR="00127033" w:rsidRPr="00CE6588">
        <w:rPr>
          <w:rFonts w:ascii="Times New Roman" w:hAnsi="Times New Roman" w:cs="Times New Roman"/>
          <w:b/>
          <w:bCs/>
        </w:rPr>
        <w:t>4</w:t>
      </w:r>
      <w:r w:rsidRPr="00CE6588">
        <w:rPr>
          <w:rFonts w:ascii="Times New Roman" w:hAnsi="Times New Roman" w:cs="Times New Roman"/>
          <w:b/>
          <w:bCs/>
        </w:rPr>
        <w:t xml:space="preserve">: </w:t>
      </w:r>
      <w:r w:rsidR="00352D5F" w:rsidRPr="00CE6588">
        <w:rPr>
          <w:rFonts w:ascii="Times New Roman" w:hAnsi="Times New Roman" w:cs="Times New Roman"/>
          <w:b/>
          <w:bCs/>
        </w:rPr>
        <w:t>Follow up</w:t>
      </w:r>
      <w:r w:rsidR="006F03DB" w:rsidRPr="00CE6588">
        <w:rPr>
          <w:rFonts w:ascii="Times New Roman" w:hAnsi="Times New Roman" w:cs="Times New Roman"/>
          <w:b/>
          <w:bCs/>
        </w:rPr>
        <w:t xml:space="preserve"> (Repeating forms</w:t>
      </w:r>
      <w:r w:rsidR="00352D5F" w:rsidRPr="00CE6588">
        <w:rPr>
          <w:rFonts w:ascii="Times New Roman" w:hAnsi="Times New Roman" w:cs="Times New Roman"/>
          <w:b/>
          <w:bCs/>
        </w:rPr>
        <w:t>)</w:t>
      </w:r>
      <w:r w:rsidR="00B33867" w:rsidRPr="00CE6588">
        <w:rPr>
          <w:rFonts w:ascii="Times New Roman" w:hAnsi="Times New Roman" w:cs="Times New Roman"/>
          <w:b/>
          <w:bCs/>
        </w:rPr>
        <w:t xml:space="preserve"> </w:t>
      </w:r>
      <w:r w:rsidR="00B33867" w:rsidRPr="00CE6588">
        <w:rPr>
          <w:rFonts w:ascii="Times New Roman" w:hAnsi="Times New Roman" w:cs="Times New Roman"/>
          <w:b/>
          <w:bCs/>
        </w:rPr>
        <w:br/>
      </w:r>
      <w:r w:rsidR="00B33867" w:rsidRPr="00CE6588">
        <w:rPr>
          <w:rFonts w:ascii="Times New Roman" w:hAnsi="Times New Roman" w:cs="Times New Roman"/>
          <w:b/>
          <w:bCs/>
          <w:color w:val="auto"/>
          <w:sz w:val="20"/>
          <w:szCs w:val="20"/>
        </w:rPr>
        <w:t>(First form will contain all the details with respect to date specific return to sport, weight bearing etc.)</w:t>
      </w:r>
    </w:p>
    <w:p w14:paraId="3E3E4B0C" w14:textId="6E01E6D3" w:rsidR="00C91E4A" w:rsidRPr="00CE6588" w:rsidRDefault="00C91E4A" w:rsidP="00C91E4A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follow-up:</w:t>
      </w:r>
    </w:p>
    <w:p w14:paraId="76D1EF9C" w14:textId="54B47390" w:rsidR="00C91E4A" w:rsidRPr="00CE6588" w:rsidRDefault="00C91E4A" w:rsidP="00C91E4A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Calculated field (First visit – follow-up date)</w:t>
      </w:r>
    </w:p>
    <w:p w14:paraId="40CDBB7E" w14:textId="74044637" w:rsidR="00352D5F" w:rsidRPr="00CE6588" w:rsidRDefault="00352D5F" w:rsidP="00352D5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Which follow up is this?</w:t>
      </w:r>
    </w:p>
    <w:p w14:paraId="0F7056A0" w14:textId="1A7C5991" w:rsidR="00352D5F" w:rsidRPr="00CE6588" w:rsidRDefault="00352D5F" w:rsidP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 follow up</w:t>
      </w:r>
    </w:p>
    <w:p w14:paraId="3260C01E" w14:textId="63069ADF" w:rsidR="00352D5F" w:rsidRPr="00CE6588" w:rsidRDefault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0-3m</w:t>
      </w:r>
    </w:p>
    <w:p w14:paraId="34E7561B" w14:textId="77777777" w:rsidR="00352D5F" w:rsidRPr="00CE6588" w:rsidRDefault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3.1-6m</w:t>
      </w:r>
    </w:p>
    <w:p w14:paraId="35BE46AD" w14:textId="77777777" w:rsidR="00352D5F" w:rsidRPr="00CE6588" w:rsidRDefault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6.1-12m</w:t>
      </w:r>
    </w:p>
    <w:p w14:paraId="1BE88153" w14:textId="3B0E3EA0" w:rsidR="00352D5F" w:rsidRPr="00CE6588" w:rsidRDefault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13-24m year </w:t>
      </w:r>
    </w:p>
    <w:p w14:paraId="7FF7DE80" w14:textId="2C855219" w:rsidR="00352D5F" w:rsidRPr="00CE6588" w:rsidRDefault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2y – 3.99 years</w:t>
      </w:r>
    </w:p>
    <w:p w14:paraId="29C248C9" w14:textId="21A7BD19" w:rsidR="00352D5F" w:rsidRPr="00CE6588" w:rsidRDefault="00352D5F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4+ year</w:t>
      </w:r>
    </w:p>
    <w:p w14:paraId="145D0C24" w14:textId="77777777" w:rsidR="007953D9" w:rsidRPr="00CE6588" w:rsidRDefault="007953D9" w:rsidP="007953D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Did the patient return to full weight bearing?</w:t>
      </w:r>
    </w:p>
    <w:p w14:paraId="50A788EF" w14:textId="77777777" w:rsidR="007953D9" w:rsidRPr="00CE6588" w:rsidRDefault="007953D9" w:rsidP="007953D9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463D1A15" w14:textId="77777777" w:rsidR="007953D9" w:rsidRPr="00CE6588" w:rsidRDefault="007953D9" w:rsidP="007953D9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Date:________</w:t>
      </w:r>
    </w:p>
    <w:p w14:paraId="311E68A1" w14:textId="77777777" w:rsidR="007953D9" w:rsidRPr="00CE6588" w:rsidRDefault="007953D9" w:rsidP="007953D9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342C2B49" w14:textId="3928BD94" w:rsidR="0099683F" w:rsidRPr="00CE6588" w:rsidRDefault="00585A10" w:rsidP="0099683F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Was the patien</w:t>
      </w:r>
      <w:r w:rsidR="00104052" w:rsidRPr="00CE6588">
        <w:rPr>
          <w:rFonts w:ascii="Times New Roman" w:hAnsi="Times New Roman" w:cs="Times New Roman"/>
        </w:rPr>
        <w:t>t</w:t>
      </w:r>
      <w:r w:rsidRPr="00CE6588">
        <w:rPr>
          <w:rFonts w:ascii="Times New Roman" w:hAnsi="Times New Roman" w:cs="Times New Roman"/>
        </w:rPr>
        <w:t xml:space="preserve"> </w:t>
      </w:r>
      <w:r w:rsidR="0099683F" w:rsidRPr="00CE6588">
        <w:rPr>
          <w:rFonts w:ascii="Times New Roman" w:hAnsi="Times New Roman" w:cs="Times New Roman"/>
        </w:rPr>
        <w:t>release</w:t>
      </w:r>
      <w:r w:rsidRPr="00CE6588">
        <w:rPr>
          <w:rFonts w:ascii="Times New Roman" w:hAnsi="Times New Roman" w:cs="Times New Roman"/>
        </w:rPr>
        <w:t>d</w:t>
      </w:r>
      <w:r w:rsidR="0099683F" w:rsidRPr="00CE6588">
        <w:rPr>
          <w:rFonts w:ascii="Times New Roman" w:hAnsi="Times New Roman" w:cs="Times New Roman"/>
        </w:rPr>
        <w:t xml:space="preserve"> for unrestricted </w:t>
      </w:r>
      <w:r w:rsidR="00104052" w:rsidRPr="00CE6588">
        <w:rPr>
          <w:rFonts w:ascii="Times New Roman" w:hAnsi="Times New Roman" w:cs="Times New Roman"/>
        </w:rPr>
        <w:t>normal activities of daily living?</w:t>
      </w:r>
    </w:p>
    <w:p w14:paraId="5A474750" w14:textId="6AFDA523" w:rsidR="00104052" w:rsidRPr="00CE6588" w:rsidRDefault="00585A10" w:rsidP="00104052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65F56028" w14:textId="596C806E" w:rsidR="00104052" w:rsidRPr="00CE6588" w:rsidRDefault="00104052" w:rsidP="003B2128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Date:________</w:t>
      </w:r>
    </w:p>
    <w:p w14:paraId="66B6DEA6" w14:textId="0D21EC01" w:rsidR="00104052" w:rsidRPr="00CE6588" w:rsidRDefault="00104052" w:rsidP="003B2128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57BFC4A9" w14:textId="7E9E6BDE" w:rsidR="00104052" w:rsidRPr="00CE6588" w:rsidRDefault="00104052" w:rsidP="003B212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Was the patient released for sports?</w:t>
      </w:r>
    </w:p>
    <w:p w14:paraId="0CE7FA8A" w14:textId="42126BD6" w:rsidR="00585A10" w:rsidRPr="00CE6588" w:rsidRDefault="00585A10" w:rsidP="00104052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32E63F85" w14:textId="38916FB9" w:rsidR="00104052" w:rsidRPr="00CE6588" w:rsidRDefault="00104052" w:rsidP="00104052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Date:________</w:t>
      </w:r>
    </w:p>
    <w:p w14:paraId="411CA968" w14:textId="54D43C07" w:rsidR="00585A10" w:rsidRPr="00CE6588" w:rsidRDefault="00585A10" w:rsidP="00585A10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12920145" w14:textId="77777777" w:rsidR="007953D9" w:rsidRPr="00CE6588" w:rsidRDefault="007953D9" w:rsidP="00AE3AD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Was there special testing prior to release to sports? </w:t>
      </w:r>
    </w:p>
    <w:p w14:paraId="2F48CB5C" w14:textId="77777777" w:rsidR="007953D9" w:rsidRPr="00CE6588" w:rsidRDefault="007953D9" w:rsidP="007953D9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4B2425A7" w14:textId="7FBA75DE" w:rsidR="007953D9" w:rsidRPr="00CE6588" w:rsidRDefault="007953D9" w:rsidP="007953D9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736D233E" w14:textId="77777777" w:rsidR="007953D9" w:rsidRPr="00CE6588" w:rsidRDefault="007953D9" w:rsidP="00AE3AD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Return to sports details</w:t>
      </w:r>
    </w:p>
    <w:p w14:paraId="67B0B061" w14:textId="77777777" w:rsidR="007953D9" w:rsidRPr="00CE6588" w:rsidRDefault="007953D9" w:rsidP="007953D9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Patient returned to same sport</w:t>
      </w:r>
    </w:p>
    <w:p w14:paraId="38EB8DCF" w14:textId="100D422F" w:rsidR="007953D9" w:rsidRPr="00CE6588" w:rsidRDefault="007953D9" w:rsidP="007953D9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Patient returned to same level of sport Missing</w:t>
      </w:r>
    </w:p>
    <w:p w14:paraId="0267E389" w14:textId="16AE547A" w:rsidR="003C1743" w:rsidRPr="00CE6588" w:rsidRDefault="003C1743" w:rsidP="00AE3AD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Range of motion</w:t>
      </w:r>
    </w:p>
    <w:p w14:paraId="161D8A7A" w14:textId="7C4BA960" w:rsidR="003C1743" w:rsidRPr="00CE6588" w:rsidRDefault="003C1743" w:rsidP="003C1743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Full</w:t>
      </w:r>
    </w:p>
    <w:p w14:paraId="0D072E6E" w14:textId="604CCF61" w:rsidR="003C1743" w:rsidRPr="00CE6588" w:rsidRDefault="003C1743" w:rsidP="003C1743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Restricted</w:t>
      </w:r>
    </w:p>
    <w:p w14:paraId="107FCAC2" w14:textId="1D7FA065" w:rsidR="00A031D3" w:rsidRPr="00CE6588" w:rsidRDefault="003C1743" w:rsidP="00A031D3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Exact </w:t>
      </w:r>
      <w:r w:rsidR="00A031D3" w:rsidRPr="00CE6588">
        <w:rPr>
          <w:rFonts w:ascii="Times New Roman" w:hAnsi="Times New Roman" w:cs="Times New Roman"/>
        </w:rPr>
        <w:t>ROM</w:t>
      </w:r>
      <w:r w:rsidR="00104052" w:rsidRPr="00CE6588">
        <w:rPr>
          <w:rFonts w:ascii="Times New Roman" w:hAnsi="Times New Roman" w:cs="Times New Roman"/>
        </w:rPr>
        <w:t xml:space="preserve"> (Enter -999 it not available)</w:t>
      </w:r>
      <w:r w:rsidR="00A031D3" w:rsidRPr="00CE6588">
        <w:rPr>
          <w:rFonts w:ascii="Times New Roman" w:hAnsi="Times New Roman" w:cs="Times New Roman"/>
        </w:rPr>
        <w:t>:</w:t>
      </w:r>
    </w:p>
    <w:p w14:paraId="160C6D4D" w14:textId="563FF095" w:rsidR="00A031D3" w:rsidRPr="00CE6588" w:rsidRDefault="00A031D3" w:rsidP="00A031D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Flexion</w:t>
      </w:r>
    </w:p>
    <w:p w14:paraId="26BD87F3" w14:textId="58235514" w:rsidR="00A031D3" w:rsidRPr="00CE6588" w:rsidRDefault="00A031D3" w:rsidP="00A031D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Extension</w:t>
      </w:r>
    </w:p>
    <w:p w14:paraId="2CBF24AC" w14:textId="400FBDED" w:rsidR="00A031D3" w:rsidRPr="00CE6588" w:rsidRDefault="00A031D3" w:rsidP="00A031D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Abduction</w:t>
      </w:r>
    </w:p>
    <w:p w14:paraId="1721A614" w14:textId="4252EEB7" w:rsidR="00A031D3" w:rsidRPr="00CE6588" w:rsidRDefault="00A031D3" w:rsidP="00A031D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Adduction</w:t>
      </w:r>
    </w:p>
    <w:p w14:paraId="2E6BD265" w14:textId="565D0177" w:rsidR="00A031D3" w:rsidRPr="00CE6588" w:rsidRDefault="00A031D3" w:rsidP="00A031D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IR</w:t>
      </w:r>
    </w:p>
    <w:p w14:paraId="3CBDCB85" w14:textId="41FFC4AE" w:rsidR="00A031D3" w:rsidRPr="00CE6588" w:rsidRDefault="00A031D3" w:rsidP="00A031D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ER</w:t>
      </w:r>
    </w:p>
    <w:p w14:paraId="48570937" w14:textId="288546FA" w:rsidR="002D1EEC" w:rsidRPr="00CE6588" w:rsidRDefault="002D1EEC" w:rsidP="002D1EE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Did the patient have instability (“clicking/feels unstable/hip feels like it’s going to come out”)?</w:t>
      </w:r>
    </w:p>
    <w:p w14:paraId="4E097086" w14:textId="4C743F68" w:rsidR="002D1EEC" w:rsidRPr="00CE6588" w:rsidRDefault="002D1EEC" w:rsidP="002D1EEC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22B16953" w14:textId="42062396" w:rsidR="002D1EEC" w:rsidRPr="00CE6588" w:rsidRDefault="002D1EEC" w:rsidP="002D1EEC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41977DDD" w14:textId="12AEB732" w:rsidR="00746894" w:rsidRPr="00CE6588" w:rsidRDefault="00AE3AD3" w:rsidP="00B546D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Upadhyay and Moulton grading of dislocation at final follow-up</w:t>
      </w:r>
      <w:r w:rsidR="00863E6C" w:rsidRPr="00CE6588">
        <w:rPr>
          <w:rFonts w:ascii="Times New Roman" w:hAnsi="Times New Roman" w:cs="Times New Roman"/>
        </w:rPr>
        <w:t xml:space="preserve"> </w:t>
      </w:r>
      <w:r w:rsidR="00746894" w:rsidRPr="00CE6588">
        <w:rPr>
          <w:rFonts w:ascii="Times New Roman" w:hAnsi="Times New Roman" w:cs="Times New Roman"/>
        </w:rPr>
        <w:t xml:space="preserve">(Please </w:t>
      </w:r>
      <w:proofErr w:type="gramStart"/>
      <w:r w:rsidR="00746894" w:rsidRPr="00CE6588">
        <w:rPr>
          <w:rFonts w:ascii="Times New Roman" w:hAnsi="Times New Roman" w:cs="Times New Roman"/>
        </w:rPr>
        <w:t>look</w:t>
      </w:r>
      <w:proofErr w:type="gramEnd"/>
      <w:r w:rsidR="00746894" w:rsidRPr="00CE6588">
        <w:rPr>
          <w:rFonts w:ascii="Times New Roman" w:hAnsi="Times New Roman" w:cs="Times New Roman"/>
        </w:rPr>
        <w:t xml:space="preserve"> the chart to identify the outcome mentioned below and use best judgement to classify into a particular category)</w:t>
      </w:r>
    </w:p>
    <w:p w14:paraId="750E21F8" w14:textId="1DF8063A" w:rsidR="00AE3AD3" w:rsidRPr="00CE6588" w:rsidRDefault="00B042F4" w:rsidP="004A7798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  <w:b/>
          <w:bCs/>
        </w:rPr>
        <w:t xml:space="preserve">Excellent: </w:t>
      </w:r>
      <w:r w:rsidR="00A83BDD" w:rsidRPr="00CE6588">
        <w:rPr>
          <w:rFonts w:ascii="Times New Roman" w:hAnsi="Times New Roman" w:cs="Times New Roman"/>
          <w:b/>
          <w:bCs/>
        </w:rPr>
        <w:br/>
      </w:r>
      <w:r w:rsidR="00A83BDD" w:rsidRPr="00CE6588">
        <w:rPr>
          <w:rFonts w:ascii="Times New Roman" w:hAnsi="Times New Roman" w:cs="Times New Roman"/>
        </w:rPr>
        <w:t>H</w:t>
      </w:r>
      <w:r w:rsidRPr="00CE6588">
        <w:rPr>
          <w:rFonts w:ascii="Times New Roman" w:hAnsi="Times New Roman" w:cs="Times New Roman"/>
        </w:rPr>
        <w:t xml:space="preserve">ip returned to normal with a full free range of movement; there was no pain, </w:t>
      </w:r>
      <w:r w:rsidR="00E1248A" w:rsidRPr="00CE6588">
        <w:rPr>
          <w:rFonts w:ascii="Times New Roman" w:hAnsi="Times New Roman" w:cs="Times New Roman"/>
        </w:rPr>
        <w:t>weakness or</w:t>
      </w:r>
      <w:r w:rsidRPr="00CE6588">
        <w:rPr>
          <w:rFonts w:ascii="Times New Roman" w:hAnsi="Times New Roman" w:cs="Times New Roman"/>
        </w:rPr>
        <w:t xml:space="preserve"> fatigue; and the radiograph</w:t>
      </w:r>
      <w:r w:rsidR="00A83BDD" w:rsidRPr="00CE6588">
        <w:rPr>
          <w:rFonts w:ascii="Times New Roman" w:hAnsi="Times New Roman" w:cs="Times New Roman"/>
        </w:rPr>
        <w:t xml:space="preserve"> </w:t>
      </w:r>
      <w:r w:rsidRPr="00CE6588">
        <w:rPr>
          <w:rFonts w:ascii="Times New Roman" w:hAnsi="Times New Roman" w:cs="Times New Roman"/>
        </w:rPr>
        <w:t>revealed no narrowing of the joint space, vascular changes or arthritis.</w:t>
      </w:r>
    </w:p>
    <w:p w14:paraId="3BFE4D69" w14:textId="435B1113" w:rsidR="00B042F4" w:rsidRPr="00CE6588" w:rsidRDefault="00B042F4" w:rsidP="001741E2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  <w:b/>
          <w:bCs/>
        </w:rPr>
        <w:t>Good</w:t>
      </w:r>
      <w:r w:rsidR="00A83BDD" w:rsidRPr="00CE6588">
        <w:rPr>
          <w:rFonts w:ascii="Times New Roman" w:hAnsi="Times New Roman" w:cs="Times New Roman"/>
          <w:b/>
          <w:bCs/>
        </w:rPr>
        <w:t xml:space="preserve">: </w:t>
      </w:r>
      <w:r w:rsidR="00A83BDD" w:rsidRPr="00CE6588">
        <w:rPr>
          <w:rFonts w:ascii="Times New Roman" w:hAnsi="Times New Roman" w:cs="Times New Roman"/>
          <w:b/>
          <w:bCs/>
        </w:rPr>
        <w:br/>
      </w:r>
      <w:r w:rsidR="001A665E" w:rsidRPr="00CE6588">
        <w:rPr>
          <w:rFonts w:ascii="Times New Roman" w:hAnsi="Times New Roman" w:cs="Times New Roman"/>
        </w:rPr>
        <w:t>The patient</w:t>
      </w:r>
      <w:r w:rsidR="00A83BDD" w:rsidRPr="00CE6588">
        <w:rPr>
          <w:rFonts w:ascii="Times New Roman" w:hAnsi="Times New Roman" w:cs="Times New Roman"/>
        </w:rPr>
        <w:t xml:space="preserve"> had no appreciable pain or limp except after a long day of hard work and weight-bearing, and no more than 25 percent restriction of movement. The radiographs might show minimal arthritic changes, but </w:t>
      </w:r>
      <w:proofErr w:type="gramStart"/>
      <w:r w:rsidR="00A83BDD" w:rsidRPr="00CE6588">
        <w:rPr>
          <w:rFonts w:ascii="Times New Roman" w:hAnsi="Times New Roman" w:cs="Times New Roman"/>
        </w:rPr>
        <w:t>no</w:t>
      </w:r>
      <w:proofErr w:type="gramEnd"/>
      <w:r w:rsidR="00A83BDD" w:rsidRPr="00CE6588">
        <w:rPr>
          <w:rFonts w:ascii="Times New Roman" w:hAnsi="Times New Roman" w:cs="Times New Roman"/>
        </w:rPr>
        <w:t xml:space="preserve"> evidence of avascular necrosis or narrowing of the joint space.</w:t>
      </w:r>
    </w:p>
    <w:p w14:paraId="68C7AE5E" w14:textId="1B3E1BB4" w:rsidR="00B042F4" w:rsidRPr="00CE6588" w:rsidRDefault="00B042F4" w:rsidP="00AE3AD3">
      <w:pPr>
        <w:pStyle w:val="ListParagraph"/>
        <w:numPr>
          <w:ilvl w:val="1"/>
          <w:numId w:val="3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  <w:b/>
          <w:bCs/>
        </w:rPr>
        <w:t>Fair</w:t>
      </w:r>
      <w:r w:rsidR="005464CC" w:rsidRPr="00CE6588">
        <w:rPr>
          <w:rFonts w:ascii="Times New Roman" w:hAnsi="Times New Roman" w:cs="Times New Roman"/>
          <w:b/>
          <w:bCs/>
        </w:rPr>
        <w:t xml:space="preserve">: </w:t>
      </w:r>
      <w:r w:rsidR="005464CC" w:rsidRPr="00CE6588">
        <w:rPr>
          <w:rFonts w:ascii="Times New Roman" w:hAnsi="Times New Roman" w:cs="Times New Roman"/>
          <w:b/>
          <w:bCs/>
        </w:rPr>
        <w:br/>
      </w:r>
      <w:r w:rsidR="001A665E" w:rsidRPr="00CE6588">
        <w:rPr>
          <w:rFonts w:ascii="Times New Roman" w:hAnsi="Times New Roman" w:cs="Times New Roman"/>
        </w:rPr>
        <w:t>The patient</w:t>
      </w:r>
      <w:r w:rsidR="00E1248A" w:rsidRPr="00CE6588">
        <w:rPr>
          <w:rFonts w:ascii="Times New Roman" w:hAnsi="Times New Roman" w:cs="Times New Roman"/>
        </w:rPr>
        <w:t xml:space="preserve"> had mild to moderate pain, a moderate limp and 25 to 50 degrees restriction of movement, and no adduction deformity. The capacity to work although curtailed was still adequate for maintaining a light job. Moderate arthritic changes and </w:t>
      </w:r>
      <w:proofErr w:type="gramStart"/>
      <w:r w:rsidR="00E1248A" w:rsidRPr="00CE6588">
        <w:rPr>
          <w:rFonts w:ascii="Times New Roman" w:hAnsi="Times New Roman" w:cs="Times New Roman"/>
        </w:rPr>
        <w:t>the formation</w:t>
      </w:r>
      <w:proofErr w:type="gramEnd"/>
      <w:r w:rsidR="00E1248A" w:rsidRPr="00CE6588">
        <w:rPr>
          <w:rFonts w:ascii="Times New Roman" w:hAnsi="Times New Roman" w:cs="Times New Roman"/>
        </w:rPr>
        <w:t>. of osteophytes with mild to moderate narrowing of the joint spaces were demonstrated radiographically</w:t>
      </w:r>
    </w:p>
    <w:p w14:paraId="07C76933" w14:textId="77777777" w:rsidR="007953D9" w:rsidRPr="00CE6588" w:rsidRDefault="00B042F4" w:rsidP="00811F87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>Poor</w:t>
      </w:r>
      <w:r w:rsidR="005464CC" w:rsidRPr="00CE6588">
        <w:rPr>
          <w:rFonts w:ascii="Times New Roman" w:hAnsi="Times New Roman" w:cs="Times New Roman"/>
          <w:b/>
          <w:bCs/>
        </w:rPr>
        <w:t xml:space="preserve">: </w:t>
      </w:r>
      <w:r w:rsidR="00E1248A" w:rsidRPr="00CE6588">
        <w:rPr>
          <w:rFonts w:ascii="Times New Roman" w:hAnsi="Times New Roman" w:cs="Times New Roman"/>
        </w:rPr>
        <w:br/>
      </w:r>
      <w:r w:rsidR="001A665E" w:rsidRPr="00CE6588">
        <w:rPr>
          <w:rFonts w:ascii="Times New Roman" w:hAnsi="Times New Roman" w:cs="Times New Roman"/>
        </w:rPr>
        <w:t xml:space="preserve">The </w:t>
      </w:r>
      <w:r w:rsidR="00E1248A" w:rsidRPr="00CE6588">
        <w:rPr>
          <w:rFonts w:ascii="Times New Roman" w:hAnsi="Times New Roman" w:cs="Times New Roman"/>
        </w:rPr>
        <w:t>P</w:t>
      </w:r>
      <w:r w:rsidR="005464CC" w:rsidRPr="00CE6588">
        <w:rPr>
          <w:rFonts w:ascii="Times New Roman" w:hAnsi="Times New Roman" w:cs="Times New Roman"/>
        </w:rPr>
        <w:t>atient had pain, a limp, and moderate to extreme limitation of movement with or without an adduction deformity. An occupation which required walking or standing was not possible. Radiographs</w:t>
      </w:r>
      <w:r w:rsidR="00E1248A" w:rsidRPr="00CE6588">
        <w:rPr>
          <w:rFonts w:ascii="Times New Roman" w:hAnsi="Times New Roman" w:cs="Times New Roman"/>
        </w:rPr>
        <w:t xml:space="preserve"> revealed one or more of the following: advanced arthritis; avascular necrosis of the femur; marked or pronounced narrowing of the joint space; cyst formation; or sclerosis of the acetabulum.</w:t>
      </w:r>
    </w:p>
    <w:p w14:paraId="479EB13F" w14:textId="5B46BF3E" w:rsidR="002D1EEC" w:rsidRPr="00CE6588" w:rsidRDefault="002D1EEC" w:rsidP="002D1EEC">
      <w:pPr>
        <w:pStyle w:val="Heading1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Form – 5: </w:t>
      </w:r>
      <w:r w:rsidR="007953D9" w:rsidRPr="00CE6588">
        <w:rPr>
          <w:rFonts w:ascii="Times New Roman" w:hAnsi="Times New Roman" w:cs="Times New Roman"/>
          <w:b/>
          <w:bCs/>
        </w:rPr>
        <w:t>Complications/Return to Operating Room</w:t>
      </w:r>
    </w:p>
    <w:p w14:paraId="66F7EFF8" w14:textId="77777777" w:rsidR="007953D9" w:rsidRPr="00CE6588" w:rsidRDefault="007953D9" w:rsidP="002D1EEC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Did the patient have any complications? </w:t>
      </w:r>
    </w:p>
    <w:p w14:paraId="3DBAFF17" w14:textId="77777777" w:rsidR="007953D9" w:rsidRPr="00CE6588" w:rsidRDefault="007953D9" w:rsidP="007953D9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Yes</w:t>
      </w:r>
    </w:p>
    <w:p w14:paraId="22A245BC" w14:textId="22E4C735" w:rsidR="007953D9" w:rsidRPr="00CE6588" w:rsidRDefault="007953D9" w:rsidP="007953D9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No</w:t>
      </w:r>
    </w:p>
    <w:p w14:paraId="7059D9B0" w14:textId="77777777" w:rsidR="00D10393" w:rsidRPr="00CE6588" w:rsidRDefault="00D10393" w:rsidP="002D1EEC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Complication type</w:t>
      </w:r>
    </w:p>
    <w:p w14:paraId="44359B5A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AVN</w:t>
      </w:r>
    </w:p>
    <w:p w14:paraId="31C8DA1E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Residual arthritis</w:t>
      </w:r>
    </w:p>
    <w:p w14:paraId="30E90D95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Fracture malunion/nonunion</w:t>
      </w:r>
    </w:p>
    <w:p w14:paraId="01368D6F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Growth disturbance</w:t>
      </w:r>
    </w:p>
    <w:p w14:paraId="4BF359A8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Instability</w:t>
      </w:r>
    </w:p>
    <w:p w14:paraId="1F1CFBF6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Recurrent dislocation</w:t>
      </w:r>
    </w:p>
    <w:p w14:paraId="0FD44036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Infection</w:t>
      </w:r>
    </w:p>
    <w:p w14:paraId="59571B56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Coxa magna</w:t>
      </w:r>
    </w:p>
    <w:p w14:paraId="1A142086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Residual nerve injury</w:t>
      </w:r>
    </w:p>
    <w:p w14:paraId="1199DD74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Stiffness/Arthrofibrosis</w:t>
      </w:r>
    </w:p>
    <w:p w14:paraId="13442DC1" w14:textId="77777777" w:rsidR="00D10393" w:rsidRPr="00CE6588" w:rsidRDefault="00D10393" w:rsidP="00D10393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Re-Fracture</w:t>
      </w:r>
    </w:p>
    <w:p w14:paraId="02683DE3" w14:textId="02F84B00" w:rsidR="00D10393" w:rsidRPr="00CE6588" w:rsidRDefault="00D10393" w:rsidP="0092011F">
      <w:pPr>
        <w:pStyle w:val="ListParagraph"/>
        <w:numPr>
          <w:ilvl w:val="1"/>
          <w:numId w:val="4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</w:t>
      </w:r>
    </w:p>
    <w:p w14:paraId="53FC8FD9" w14:textId="7A6C5154" w:rsidR="00D10393" w:rsidRPr="00CE6588" w:rsidRDefault="00D10393" w:rsidP="00D10393">
      <w:pPr>
        <w:jc w:val="center"/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--------------------</w:t>
      </w:r>
      <w:proofErr w:type="gramStart"/>
      <w:r w:rsidRPr="00CE6588">
        <w:rPr>
          <w:rFonts w:ascii="Times New Roman" w:hAnsi="Times New Roman" w:cs="Times New Roman"/>
        </w:rPr>
        <w:t>X-</w:t>
      </w:r>
      <w:proofErr w:type="gramEnd"/>
      <w:r w:rsidRPr="00CE6588">
        <w:rPr>
          <w:rFonts w:ascii="Times New Roman" w:hAnsi="Times New Roman" w:cs="Times New Roman"/>
        </w:rPr>
        <w:t>-------------------</w:t>
      </w:r>
    </w:p>
    <w:p w14:paraId="6966B217" w14:textId="62A724E0" w:rsidR="00D10393" w:rsidRPr="00CE6588" w:rsidRDefault="00D10393" w:rsidP="00D10393">
      <w:pPr>
        <w:jc w:val="center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These fields drop individually for </w:t>
      </w:r>
      <w:r w:rsidR="00863E6C" w:rsidRPr="00CE6588">
        <w:rPr>
          <w:rFonts w:ascii="Times New Roman" w:hAnsi="Times New Roman" w:cs="Times New Roman"/>
          <w:b/>
          <w:bCs/>
        </w:rPr>
        <w:t>all</w:t>
      </w:r>
      <w:r w:rsidRPr="00CE6588">
        <w:rPr>
          <w:rFonts w:ascii="Times New Roman" w:hAnsi="Times New Roman" w:cs="Times New Roman"/>
          <w:b/>
          <w:bCs/>
        </w:rPr>
        <w:t xml:space="preserve"> the above and have the same </w:t>
      </w:r>
      <w:r w:rsidR="00863E6C" w:rsidRPr="00CE6588">
        <w:rPr>
          <w:rFonts w:ascii="Times New Roman" w:hAnsi="Times New Roman" w:cs="Times New Roman"/>
          <w:b/>
          <w:bCs/>
        </w:rPr>
        <w:t xml:space="preserve">“type” of </w:t>
      </w:r>
      <w:r w:rsidRPr="00CE6588">
        <w:rPr>
          <w:rFonts w:ascii="Times New Roman" w:hAnsi="Times New Roman" w:cs="Times New Roman"/>
          <w:b/>
          <w:bCs/>
        </w:rPr>
        <w:t>questions except for AVN.</w:t>
      </w:r>
    </w:p>
    <w:p w14:paraId="3ED065A4" w14:textId="093651B7" w:rsidR="002D1EEC" w:rsidRPr="00CE6588" w:rsidRDefault="00D10393" w:rsidP="00D10393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highlight w:val="yellow"/>
        </w:rPr>
      </w:pPr>
      <w:r w:rsidRPr="00CE6588">
        <w:rPr>
          <w:rFonts w:ascii="Times New Roman" w:hAnsi="Times New Roman" w:cs="Times New Roman"/>
          <w:highlight w:val="yellow"/>
        </w:rPr>
        <w:t>AVN</w:t>
      </w:r>
    </w:p>
    <w:p w14:paraId="4E646F8E" w14:textId="7773B1E3" w:rsidR="00D10393" w:rsidRPr="00CE6588" w:rsidRDefault="00D10393" w:rsidP="002D1EE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bookmarkStart w:id="1" w:name="_Hlk180409547"/>
      <w:r w:rsidRPr="00CE6588">
        <w:rPr>
          <w:rFonts w:ascii="Times New Roman" w:hAnsi="Times New Roman" w:cs="Times New Roman"/>
        </w:rPr>
        <w:lastRenderedPageBreak/>
        <w:t>Date of AVN</w:t>
      </w:r>
    </w:p>
    <w:p w14:paraId="3958933B" w14:textId="1D3F0043" w:rsidR="00D10393" w:rsidRPr="00CE6588" w:rsidRDefault="00D10393" w:rsidP="002D1EE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Time to AVN</w:t>
      </w:r>
    </w:p>
    <w:p w14:paraId="4304FB62" w14:textId="22C3D8E4" w:rsidR="002D1EEC" w:rsidRPr="00CE6588" w:rsidRDefault="002D1EEC" w:rsidP="002D1EE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AVN</w:t>
      </w:r>
    </w:p>
    <w:p w14:paraId="431C211F" w14:textId="693EB974" w:rsidR="002D1EEC" w:rsidRPr="00CE6588" w:rsidRDefault="002D1EEC" w:rsidP="003B2128">
      <w:pPr>
        <w:pStyle w:val="ListParagraph"/>
        <w:numPr>
          <w:ilvl w:val="2"/>
          <w:numId w:val="48"/>
        </w:numPr>
        <w:ind w:left="1620"/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What was the stage of AVN?</w:t>
      </w:r>
      <w:r w:rsidR="001B6FD1" w:rsidRPr="00CE6588">
        <w:rPr>
          <w:rFonts w:ascii="Times New Roman" w:hAnsi="Times New Roman" w:cs="Times New Roman"/>
        </w:rPr>
        <w:t xml:space="preserve"> (Appendix V)</w:t>
      </w:r>
      <w:r w:rsidR="007C64AD" w:rsidRPr="00CE6588">
        <w:rPr>
          <w:rFonts w:ascii="Times New Roman" w:hAnsi="Times New Roman" w:cs="Times New Roman"/>
        </w:rPr>
        <w:t xml:space="preserve"> </w:t>
      </w:r>
      <w:r w:rsidR="007C64AD" w:rsidRPr="00CE6588">
        <w:rPr>
          <w:rFonts w:ascii="Times New Roman" w:hAnsi="Times New Roman" w:cs="Times New Roman"/>
          <w:color w:val="FF0000"/>
        </w:rPr>
        <w:t>(To be filled by the PI)</w:t>
      </w:r>
    </w:p>
    <w:p w14:paraId="17B1200A" w14:textId="5B8834A9" w:rsidR="00D10393" w:rsidRPr="00CE6588" w:rsidRDefault="00D10393" w:rsidP="00D10393">
      <w:pPr>
        <w:pStyle w:val="ListParagraph"/>
        <w:numPr>
          <w:ilvl w:val="4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Type A, Type B or Type C</w:t>
      </w:r>
    </w:p>
    <w:p w14:paraId="7095E30E" w14:textId="528E4AB1" w:rsidR="002D1EEC" w:rsidRPr="00CE6588" w:rsidRDefault="002D1EEC" w:rsidP="003B2128">
      <w:pPr>
        <w:pStyle w:val="ListParagraph"/>
        <w:numPr>
          <w:ilvl w:val="2"/>
          <w:numId w:val="48"/>
        </w:numPr>
        <w:ind w:left="1620"/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FICAT Stage</w:t>
      </w:r>
      <w:r w:rsidR="007C64AD" w:rsidRPr="00CE6588">
        <w:rPr>
          <w:rFonts w:ascii="Times New Roman" w:hAnsi="Times New Roman" w:cs="Times New Roman"/>
        </w:rPr>
        <w:t xml:space="preserve"> </w:t>
      </w:r>
      <w:r w:rsidR="007C64AD" w:rsidRPr="00CE6588">
        <w:rPr>
          <w:rFonts w:ascii="Times New Roman" w:hAnsi="Times New Roman" w:cs="Times New Roman"/>
          <w:color w:val="FF0000"/>
        </w:rPr>
        <w:t>(To be filled by the PI)</w:t>
      </w:r>
      <w:r w:rsidRPr="00CE6588">
        <w:rPr>
          <w:rFonts w:ascii="Times New Roman" w:hAnsi="Times New Roman" w:cs="Times New Roman"/>
        </w:rPr>
        <w:t>:</w:t>
      </w:r>
    </w:p>
    <w:p w14:paraId="413483DA" w14:textId="55C69E88" w:rsidR="002D1EEC" w:rsidRPr="00CE6588" w:rsidRDefault="002D1EEC" w:rsidP="00D10393">
      <w:pPr>
        <w:pStyle w:val="ListParagraph"/>
        <w:numPr>
          <w:ilvl w:val="4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Stage 0</w:t>
      </w:r>
      <w:r w:rsidR="00D10393" w:rsidRPr="00CE6588">
        <w:rPr>
          <w:rFonts w:ascii="Times New Roman" w:hAnsi="Times New Roman" w:cs="Times New Roman"/>
        </w:rPr>
        <w:t>, 1, 2a, 2b, 3 or 4</w:t>
      </w:r>
    </w:p>
    <w:p w14:paraId="3CFDC899" w14:textId="77777777" w:rsidR="002D1EEC" w:rsidRPr="00CE6588" w:rsidRDefault="002D1EEC" w:rsidP="003B2128">
      <w:pPr>
        <w:pStyle w:val="ListParagraph"/>
        <w:numPr>
          <w:ilvl w:val="2"/>
          <w:numId w:val="48"/>
        </w:numPr>
        <w:ind w:left="1620"/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How was the AVN managed?</w:t>
      </w:r>
    </w:p>
    <w:p w14:paraId="6F0574D0" w14:textId="77777777" w:rsidR="002D1EEC" w:rsidRPr="00CE6588" w:rsidRDefault="002D1EEC" w:rsidP="00D10393">
      <w:pPr>
        <w:pStyle w:val="ListParagraph"/>
        <w:numPr>
          <w:ilvl w:val="4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Observation</w:t>
      </w:r>
    </w:p>
    <w:p w14:paraId="3F5F4A98" w14:textId="77777777" w:rsidR="002D1EEC" w:rsidRPr="00CE6588" w:rsidRDefault="002D1EEC" w:rsidP="00D10393">
      <w:pPr>
        <w:pStyle w:val="ListParagraph"/>
        <w:numPr>
          <w:ilvl w:val="4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Surgery</w:t>
      </w:r>
    </w:p>
    <w:p w14:paraId="45BD8CF3" w14:textId="77777777" w:rsidR="002D1EEC" w:rsidRPr="00CE6588" w:rsidRDefault="002D1EEC" w:rsidP="00D10393">
      <w:pPr>
        <w:pStyle w:val="ListParagraph"/>
        <w:numPr>
          <w:ilvl w:val="4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surgery</w:t>
      </w:r>
    </w:p>
    <w:p w14:paraId="13D5170E" w14:textId="77777777" w:rsidR="002D1EEC" w:rsidRPr="00CE6588" w:rsidRDefault="002D1EEC" w:rsidP="00D10393">
      <w:pPr>
        <w:pStyle w:val="ListParagraph"/>
        <w:numPr>
          <w:ilvl w:val="5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Core Decompression</w:t>
      </w:r>
    </w:p>
    <w:p w14:paraId="70E22037" w14:textId="77777777" w:rsidR="002D1EEC" w:rsidRPr="00CE6588" w:rsidRDefault="002D1EEC" w:rsidP="00D10393">
      <w:pPr>
        <w:pStyle w:val="ListParagraph"/>
        <w:numPr>
          <w:ilvl w:val="5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Bone Marrow Grafting</w:t>
      </w:r>
    </w:p>
    <w:p w14:paraId="2DFADDA9" w14:textId="77777777" w:rsidR="002D1EEC" w:rsidRPr="00CE6588" w:rsidRDefault="002D1EEC" w:rsidP="00D10393">
      <w:pPr>
        <w:pStyle w:val="ListParagraph"/>
        <w:numPr>
          <w:ilvl w:val="5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Total Hip Replacement</w:t>
      </w:r>
    </w:p>
    <w:p w14:paraId="44A7C6DB" w14:textId="35DA7C16" w:rsidR="00D10393" w:rsidRPr="00CE6588" w:rsidRDefault="002D1EEC" w:rsidP="00D10393">
      <w:pPr>
        <w:pStyle w:val="ListParagraph"/>
        <w:numPr>
          <w:ilvl w:val="5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Other</w:t>
      </w:r>
    </w:p>
    <w:p w14:paraId="312CB226" w14:textId="0C63FFC7" w:rsidR="002D1EEC" w:rsidRPr="00CE6588" w:rsidRDefault="00D10393" w:rsidP="002D1EEC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Resolution</w:t>
      </w:r>
    </w:p>
    <w:p w14:paraId="27ACC09D" w14:textId="6F4225F6" w:rsidR="00D10393" w:rsidRPr="00CE6588" w:rsidRDefault="00D10393" w:rsidP="00D10393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highlight w:val="yellow"/>
        </w:rPr>
      </w:pPr>
      <w:r w:rsidRPr="00CE6588">
        <w:rPr>
          <w:rFonts w:ascii="Times New Roman" w:hAnsi="Times New Roman" w:cs="Times New Roman"/>
          <w:highlight w:val="yellow"/>
        </w:rPr>
        <w:t>Other Complications</w:t>
      </w:r>
    </w:p>
    <w:p w14:paraId="3751B38F" w14:textId="6B72BEA3" w:rsidR="00D10393" w:rsidRPr="00CE6588" w:rsidRDefault="00D10393" w:rsidP="00D10393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</w:t>
      </w:r>
    </w:p>
    <w:p w14:paraId="5777ED46" w14:textId="4A1126DE" w:rsidR="00D10393" w:rsidRPr="00CE6588" w:rsidRDefault="00D10393" w:rsidP="00D10393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How was it managed</w:t>
      </w:r>
    </w:p>
    <w:p w14:paraId="53F73238" w14:textId="346AE4F4" w:rsidR="00D10393" w:rsidRPr="00CE6588" w:rsidRDefault="00D10393" w:rsidP="00D10393">
      <w:pPr>
        <w:pStyle w:val="ListParagraph"/>
        <w:numPr>
          <w:ilvl w:val="4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Observation</w:t>
      </w:r>
    </w:p>
    <w:p w14:paraId="7FC509B7" w14:textId="54E02417" w:rsidR="00D10393" w:rsidRPr="00CE6588" w:rsidRDefault="00D10393" w:rsidP="00D10393">
      <w:pPr>
        <w:pStyle w:val="ListParagraph"/>
        <w:numPr>
          <w:ilvl w:val="4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Surgery</w:t>
      </w:r>
    </w:p>
    <w:p w14:paraId="55653502" w14:textId="2A8C470A" w:rsidR="00D10393" w:rsidRPr="00CE6588" w:rsidRDefault="00D10393" w:rsidP="00D10393">
      <w:pPr>
        <w:pStyle w:val="ListParagraph"/>
        <w:numPr>
          <w:ilvl w:val="5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</w:t>
      </w:r>
    </w:p>
    <w:p w14:paraId="7DAD7A94" w14:textId="2BE94796" w:rsidR="00D10393" w:rsidRPr="00CE6588" w:rsidRDefault="00D10393" w:rsidP="00D10393">
      <w:pPr>
        <w:pStyle w:val="ListParagraph"/>
        <w:numPr>
          <w:ilvl w:val="5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Procedure</w:t>
      </w:r>
    </w:p>
    <w:p w14:paraId="06722E07" w14:textId="61498ACA" w:rsidR="00D10393" w:rsidRPr="00CE6588" w:rsidRDefault="00D10393" w:rsidP="00D10393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Date of resolution</w:t>
      </w:r>
    </w:p>
    <w:bookmarkEnd w:id="1"/>
    <w:p w14:paraId="35A9BFF0" w14:textId="77777777" w:rsidR="00EE5FDD" w:rsidRPr="00CE6588" w:rsidRDefault="00EE5FDD" w:rsidP="00EE5FDD">
      <w:pPr>
        <w:pStyle w:val="NoSpacing"/>
        <w:rPr>
          <w:rFonts w:ascii="Times New Roman" w:hAnsi="Times New Roman" w:cs="Times New Roman"/>
          <w:b/>
          <w:bCs/>
        </w:rPr>
      </w:pPr>
      <w:r w:rsidRPr="00CE6588">
        <w:rPr>
          <w:rFonts w:ascii="Times New Roman" w:hAnsi="Times New Roman" w:cs="Times New Roman"/>
          <w:b/>
          <w:bCs/>
        </w:rPr>
        <w:t xml:space="preserve">References: </w:t>
      </w:r>
    </w:p>
    <w:p w14:paraId="4C3521AB" w14:textId="77777777" w:rsidR="00EE5FDD" w:rsidRPr="00CE6588" w:rsidRDefault="00EE5FDD" w:rsidP="00EE5FDD">
      <w:pPr>
        <w:pStyle w:val="NoSpacing"/>
        <w:rPr>
          <w:rFonts w:ascii="Times New Roman" w:hAnsi="Times New Roman" w:cs="Times New Roman"/>
          <w:b/>
          <w:bCs/>
        </w:rPr>
      </w:pPr>
    </w:p>
    <w:p w14:paraId="2D5981E7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Baumann AN, Ndjonko LCM, Schoenecker JG, Baldwin KD. Clinical Outcomes and Associated Pathologies Following Pediatric Traumatic Hip Dislocations: A Systematic Review of </w:t>
      </w:r>
      <w:proofErr w:type="gramStart"/>
      <w:r w:rsidRPr="00CE6588">
        <w:rPr>
          <w:rFonts w:ascii="Times New Roman" w:hAnsi="Times New Roman" w:cs="Times New Roman"/>
        </w:rPr>
        <w:t>the Literature</w:t>
      </w:r>
      <w:proofErr w:type="gramEnd"/>
      <w:r w:rsidRPr="00CE6588">
        <w:rPr>
          <w:rFonts w:ascii="Times New Roman" w:hAnsi="Times New Roman" w:cs="Times New Roman"/>
        </w:rPr>
        <w:t xml:space="preserve">. </w:t>
      </w:r>
      <w:r w:rsidRPr="00CE6588">
        <w:rPr>
          <w:rFonts w:ascii="Times New Roman" w:hAnsi="Times New Roman" w:cs="Times New Roman"/>
          <w:lang w:val="es-ES"/>
        </w:rPr>
        <w:t>J Pediatr Orthop. 2024 Jan 1;44(1</w:t>
      </w:r>
      <w:proofErr w:type="gramStart"/>
      <w:r w:rsidRPr="00CE6588">
        <w:rPr>
          <w:rFonts w:ascii="Times New Roman" w:hAnsi="Times New Roman" w:cs="Times New Roman"/>
          <w:lang w:val="es-ES"/>
        </w:rPr>
        <w:t>):e</w:t>
      </w:r>
      <w:proofErr w:type="gramEnd"/>
      <w:r w:rsidRPr="00CE6588">
        <w:rPr>
          <w:rFonts w:ascii="Times New Roman" w:hAnsi="Times New Roman" w:cs="Times New Roman"/>
          <w:lang w:val="es-ES"/>
        </w:rPr>
        <w:t xml:space="preserve">97-e105. doi: 10.1097/BPO.0000000000002563. Epub 2023 Nov 10. </w:t>
      </w:r>
      <w:r w:rsidRPr="00CE6588">
        <w:rPr>
          <w:rFonts w:ascii="Times New Roman" w:hAnsi="Times New Roman" w:cs="Times New Roman"/>
        </w:rPr>
        <w:t>PMID: 37947036.</w:t>
      </w:r>
    </w:p>
    <w:p w14:paraId="5DD93A28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Mehlman, C. T., Hubbard, G. W., Crawford, A. H., Roy, D. R., &amp; Wall, E. J. (2000). Traumatic Hip Dislocation in Children: Long-Term Followup of 42 Patients. Clinical Orthopaedics and Related Research®, 376.</w:t>
      </w:r>
    </w:p>
    <w:p w14:paraId="7198F60E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Dawson-Amoah, K., Raszewski, J., Duplantier, N., &amp; Waddell, B. S. (2018). Dislocation of the Hip: A Review of Types, Causes, and Treatment. The Ochsner Journal, 18(3), 242. https://doi.org/10.31486/TOJ.17.0079</w:t>
      </w:r>
    </w:p>
    <w:p w14:paraId="14247C03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Clegg, T. E., Roberts, C. S., Greene, J. W., &amp; Prather, B. A. (2010). Hip dislocations--epidemiology, treatment, and outcomes. Injury, 41(4), 329–334. https://doi.org/10.1016/J.INJURY.2009.08.007</w:t>
      </w:r>
    </w:p>
    <w:p w14:paraId="56B63B8E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Barquet A. Traumatic hip dislocation in childhood. A report of 26 cases and review of the literature. Acta Orthop Scand. 1979 Oct;50(5):549-53. doi: 10.3109/17453677908989803. PMID: 525321.</w:t>
      </w:r>
    </w:p>
    <w:p w14:paraId="2817A6D5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Barquet, A. (1982). Natural History of Avascular Necrosis Following Traumatic Hip Dislocation in Childhood: A Review of 145 Cases. Acta Orthopaedica Scandinavica, 53(5), 815–820. https://doi.org/10.3109/17453678208992299</w:t>
      </w:r>
    </w:p>
    <w:p w14:paraId="2E67F09A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>Kristensen, O., &amp; Stougaard, J. (2009). Acta Orthopaedica Scandinavica Traumatic Dislocation of the Hip: Results of Conservative Treatment. Acta Orthopaedica Scandinavica, 45, 206–212. https://doi.org/10.3109/17453677408989141</w:t>
      </w:r>
    </w:p>
    <w:p w14:paraId="648618C3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lastRenderedPageBreak/>
        <w:t>Hougaard, K., &amp; Thomsen, P. B. (1986). Archives of Orthopaedic and Traumatic Surgery Traumatic Posterior Dislocation of the Hip-Prognostic Factors Influencing the Incidence of Avascular Necrosis of the Femoral Head. Arch Orthop Trauma Surg, 106, 32–35.</w:t>
      </w:r>
    </w:p>
    <w:p w14:paraId="0770E25C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STEWART, M. J., &amp; MILFORD, L. W. (1954). Fracture-dislocation of the hip; an end-result study. </w:t>
      </w:r>
      <w:proofErr w:type="gramStart"/>
      <w:r w:rsidRPr="00CE6588">
        <w:rPr>
          <w:rFonts w:ascii="Times New Roman" w:hAnsi="Times New Roman" w:cs="Times New Roman"/>
        </w:rPr>
        <w:t>The Journal</w:t>
      </w:r>
      <w:proofErr w:type="gramEnd"/>
      <w:r w:rsidRPr="00CE6588">
        <w:rPr>
          <w:rFonts w:ascii="Times New Roman" w:hAnsi="Times New Roman" w:cs="Times New Roman"/>
        </w:rPr>
        <w:t xml:space="preserve"> of Bone and Joint Surgery. American Volume, 36(A:2), 315–342.</w:t>
      </w:r>
    </w:p>
    <w:p w14:paraId="10A89E05" w14:textId="77777777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THOMPSON, V. P., &amp; EPSTEIN, H. C. (1951). Traumatic dislocation of the hip; a survey of two hundred and four cases covering a period of twenty-one years. </w:t>
      </w:r>
      <w:proofErr w:type="gramStart"/>
      <w:r w:rsidRPr="00CE6588">
        <w:rPr>
          <w:rFonts w:ascii="Times New Roman" w:hAnsi="Times New Roman" w:cs="Times New Roman"/>
        </w:rPr>
        <w:t>The Journal</w:t>
      </w:r>
      <w:proofErr w:type="gramEnd"/>
      <w:r w:rsidRPr="00CE6588">
        <w:rPr>
          <w:rFonts w:ascii="Times New Roman" w:hAnsi="Times New Roman" w:cs="Times New Roman"/>
        </w:rPr>
        <w:t xml:space="preserve"> of Bone and Joint Surgery. American Volume, 33-A(3), 746–778; passim.</w:t>
      </w:r>
    </w:p>
    <w:p w14:paraId="2FC2DAF1" w14:textId="2ADDF62B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Upadhyay, S., &amp; Moulton, A. (1981). The long-term results of traumatic posterior dislocation of the hip. Article in The Bone &amp; Joint Journal. </w:t>
      </w:r>
      <w:hyperlink r:id="rId11" w:history="1">
        <w:r w:rsidRPr="00CE6588">
          <w:rPr>
            <w:rStyle w:val="Hyperlink"/>
            <w:rFonts w:ascii="Times New Roman" w:hAnsi="Times New Roman" w:cs="Times New Roman"/>
          </w:rPr>
          <w:t>https://doi.org/10.1302/0301-620X.63B4.7298682</w:t>
        </w:r>
      </w:hyperlink>
    </w:p>
    <w:p w14:paraId="20398832" w14:textId="494E39F9" w:rsidR="00EE5FDD" w:rsidRPr="00CE6588" w:rsidRDefault="00EE5FDD" w:rsidP="00D10393">
      <w:pPr>
        <w:pStyle w:val="NoSpacing"/>
        <w:numPr>
          <w:ilvl w:val="3"/>
          <w:numId w:val="58"/>
        </w:numPr>
        <w:rPr>
          <w:rFonts w:ascii="Times New Roman" w:hAnsi="Times New Roman" w:cs="Times New Roman"/>
        </w:rPr>
      </w:pPr>
      <w:r w:rsidRPr="00CE6588">
        <w:rPr>
          <w:rFonts w:ascii="Times New Roman" w:hAnsi="Times New Roman" w:cs="Times New Roman"/>
        </w:rPr>
        <w:t xml:space="preserve">Steinberg, M. E., Hayken, G. D., &amp; Steinberg, D. R. (1995). A quantitative system for staging avascular necrosis. </w:t>
      </w:r>
      <w:proofErr w:type="gramStart"/>
      <w:r w:rsidRPr="00CE6588">
        <w:rPr>
          <w:rFonts w:ascii="Times New Roman" w:hAnsi="Times New Roman" w:cs="Times New Roman"/>
        </w:rPr>
        <w:t>The Journal</w:t>
      </w:r>
      <w:proofErr w:type="gramEnd"/>
      <w:r w:rsidRPr="00CE6588">
        <w:rPr>
          <w:rFonts w:ascii="Times New Roman" w:hAnsi="Times New Roman" w:cs="Times New Roman"/>
        </w:rPr>
        <w:t xml:space="preserve"> of Bone and Joint Surgery. British Volume, 77(1), 34–41</w:t>
      </w:r>
    </w:p>
    <w:p w14:paraId="183D547E" w14:textId="7C3C95FA" w:rsidR="00655361" w:rsidRPr="00CE6588" w:rsidRDefault="00655361" w:rsidP="003B2128">
      <w:pPr>
        <w:rPr>
          <w:rFonts w:ascii="Times New Roman" w:hAnsi="Times New Roman" w:cs="Times New Roman"/>
        </w:rPr>
      </w:pPr>
    </w:p>
    <w:sectPr w:rsidR="00655361" w:rsidRPr="00CE6588" w:rsidSect="001D33D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8565" w14:textId="77777777" w:rsidR="00C86193" w:rsidRDefault="00C86193" w:rsidP="00CA473F">
      <w:pPr>
        <w:spacing w:after="0" w:line="240" w:lineRule="auto"/>
      </w:pPr>
      <w:r>
        <w:separator/>
      </w:r>
    </w:p>
  </w:endnote>
  <w:endnote w:type="continuationSeparator" w:id="0">
    <w:p w14:paraId="033742E6" w14:textId="77777777" w:rsidR="00C86193" w:rsidRDefault="00C86193" w:rsidP="00CA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Times">
    <w:altName w:val="Cambria"/>
    <w:panose1 w:val="00000000000000000000"/>
    <w:charset w:val="00"/>
    <w:family w:val="roman"/>
    <w:notTrueType/>
    <w:pitch w:val="default"/>
  </w:font>
  <w:font w:name="AdvPTimesB">
    <w:altName w:val="Cambria"/>
    <w:panose1 w:val="00000000000000000000"/>
    <w:charset w:val="00"/>
    <w:family w:val="roman"/>
    <w:notTrueType/>
    <w:pitch w:val="default"/>
  </w:font>
  <w:font w:name="AdvPSMP1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4601" w14:textId="52D4D6CB" w:rsidR="0025156E" w:rsidRDefault="0025156E" w:rsidP="0025156E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285DDD" wp14:editId="0BAEC112">
          <wp:simplePos x="0" y="0"/>
          <wp:positionH relativeFrom="margin">
            <wp:align>left</wp:align>
          </wp:positionH>
          <wp:positionV relativeFrom="paragraph">
            <wp:posOffset>8366</wp:posOffset>
          </wp:positionV>
          <wp:extent cx="1584251" cy="376937"/>
          <wp:effectExtent l="0" t="0" r="0" b="444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51" cy="376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156E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CDE1" w14:textId="77777777" w:rsidR="00C86193" w:rsidRDefault="00C86193" w:rsidP="00CA473F">
      <w:pPr>
        <w:spacing w:after="0" w:line="240" w:lineRule="auto"/>
      </w:pPr>
      <w:r>
        <w:separator/>
      </w:r>
    </w:p>
  </w:footnote>
  <w:footnote w:type="continuationSeparator" w:id="0">
    <w:p w14:paraId="1D05F53F" w14:textId="77777777" w:rsidR="00C86193" w:rsidRDefault="00C86193" w:rsidP="00CA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B44F" w14:textId="250E588D" w:rsidR="005A5D15" w:rsidRDefault="00A97007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9A1AF40" wp14:editId="4802B569">
          <wp:simplePos x="0" y="0"/>
          <wp:positionH relativeFrom="margin">
            <wp:posOffset>6289040</wp:posOffset>
          </wp:positionH>
          <wp:positionV relativeFrom="paragraph">
            <wp:posOffset>-271779</wp:posOffset>
          </wp:positionV>
          <wp:extent cx="430120" cy="554938"/>
          <wp:effectExtent l="0" t="0" r="8255" b="0"/>
          <wp:wrapNone/>
          <wp:docPr id="10" name="Picture 10" descr="Anteroposterior (AP) radiography shows the posterior hip dislocation of the 4-year-old pati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roposterior (AP) radiography shows the posterior hip dislocation of the 4-year-old patien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91" t="15672" r="16282" b="26553"/>
                  <a:stretch/>
                </pic:blipFill>
                <pic:spPr bwMode="auto">
                  <a:xfrm>
                    <a:off x="0" y="0"/>
                    <a:ext cx="430843" cy="555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19A">
      <w:rPr>
        <w:noProof/>
      </w:rPr>
      <w:drawing>
        <wp:anchor distT="0" distB="0" distL="114300" distR="114300" simplePos="0" relativeHeight="251664384" behindDoc="1" locked="0" layoutInCell="1" allowOverlap="1" wp14:anchorId="62162BD2" wp14:editId="4DA2A549">
          <wp:simplePos x="0" y="0"/>
          <wp:positionH relativeFrom="column">
            <wp:posOffset>5883910</wp:posOffset>
          </wp:positionH>
          <wp:positionV relativeFrom="paragraph">
            <wp:posOffset>-273767</wp:posOffset>
          </wp:positionV>
          <wp:extent cx="328806" cy="230588"/>
          <wp:effectExtent l="0" t="0" r="0" b="0"/>
          <wp:wrapNone/>
          <wp:docPr id="5" name="Picture 5" descr="Vanderbilt University launches refreshed visual identity | Vanderbilt 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anderbilt University launches refreshed visual identity | Vanderbilt  Universi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06" cy="23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341">
      <w:rPr>
        <w:noProof/>
      </w:rPr>
      <w:drawing>
        <wp:anchor distT="0" distB="0" distL="114300" distR="114300" simplePos="0" relativeHeight="251662336" behindDoc="1" locked="0" layoutInCell="1" allowOverlap="1" wp14:anchorId="6CF18DD3" wp14:editId="6D74872A">
          <wp:simplePos x="0" y="0"/>
          <wp:positionH relativeFrom="margin">
            <wp:posOffset>5509647</wp:posOffset>
          </wp:positionH>
          <wp:positionV relativeFrom="paragraph">
            <wp:posOffset>20238</wp:posOffset>
          </wp:positionV>
          <wp:extent cx="261814" cy="261814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4" cy="26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341">
      <w:rPr>
        <w:noProof/>
      </w:rPr>
      <w:drawing>
        <wp:anchor distT="0" distB="0" distL="114300" distR="114300" simplePos="0" relativeHeight="251661312" behindDoc="1" locked="0" layoutInCell="1" allowOverlap="1" wp14:anchorId="52E1AB18" wp14:editId="129855D7">
          <wp:simplePos x="0" y="0"/>
          <wp:positionH relativeFrom="margin">
            <wp:posOffset>5844153</wp:posOffset>
          </wp:positionH>
          <wp:positionV relativeFrom="paragraph">
            <wp:posOffset>31253</wp:posOffset>
          </wp:positionV>
          <wp:extent cx="409215" cy="25444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15" cy="25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341">
      <w:rPr>
        <w:noProof/>
      </w:rPr>
      <w:drawing>
        <wp:anchor distT="0" distB="0" distL="114300" distR="114300" simplePos="0" relativeHeight="251663360" behindDoc="1" locked="0" layoutInCell="1" allowOverlap="1" wp14:anchorId="60FBCD07" wp14:editId="0638237F">
          <wp:simplePos x="0" y="0"/>
          <wp:positionH relativeFrom="column">
            <wp:posOffset>5525715</wp:posOffset>
          </wp:positionH>
          <wp:positionV relativeFrom="paragraph">
            <wp:posOffset>-282686</wp:posOffset>
          </wp:positionV>
          <wp:extent cx="219795" cy="226312"/>
          <wp:effectExtent l="0" t="0" r="8890" b="2540"/>
          <wp:wrapNone/>
          <wp:docPr id="4" name="Picture 4" descr="Download Penn Logos | Penn Brand Stand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wnload Penn Logos | Penn Brand Standards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5" t="4852" r="22352" b="9778"/>
                  <a:stretch/>
                </pic:blipFill>
                <pic:spPr bwMode="auto">
                  <a:xfrm>
                    <a:off x="0" y="0"/>
                    <a:ext cx="219795" cy="226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073"/>
    <w:multiLevelType w:val="hybridMultilevel"/>
    <w:tmpl w:val="617AD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B682B"/>
    <w:multiLevelType w:val="hybridMultilevel"/>
    <w:tmpl w:val="FD0E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B16E2"/>
    <w:multiLevelType w:val="hybridMultilevel"/>
    <w:tmpl w:val="AC722F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3" w15:restartNumberingAfterBreak="0">
    <w:nsid w:val="06FD3886"/>
    <w:multiLevelType w:val="hybridMultilevel"/>
    <w:tmpl w:val="4DF89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D8A"/>
    <w:multiLevelType w:val="hybridMultilevel"/>
    <w:tmpl w:val="A2ECB1A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4467"/>
    <w:multiLevelType w:val="hybridMultilevel"/>
    <w:tmpl w:val="FF82DAF6"/>
    <w:lvl w:ilvl="0" w:tplc="E208DDA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578CC"/>
    <w:multiLevelType w:val="hybridMultilevel"/>
    <w:tmpl w:val="FE36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76C03"/>
    <w:multiLevelType w:val="hybridMultilevel"/>
    <w:tmpl w:val="14CE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34F86"/>
    <w:multiLevelType w:val="hybridMultilevel"/>
    <w:tmpl w:val="37FE873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2AA3588"/>
    <w:multiLevelType w:val="hybridMultilevel"/>
    <w:tmpl w:val="AD36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2792A"/>
    <w:multiLevelType w:val="hybridMultilevel"/>
    <w:tmpl w:val="3F7C01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1479FC"/>
    <w:multiLevelType w:val="hybridMultilevel"/>
    <w:tmpl w:val="FAC0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3E7A"/>
    <w:multiLevelType w:val="hybridMultilevel"/>
    <w:tmpl w:val="3514C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7D8"/>
    <w:multiLevelType w:val="hybridMultilevel"/>
    <w:tmpl w:val="E506AC6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9B3BAC"/>
    <w:multiLevelType w:val="hybridMultilevel"/>
    <w:tmpl w:val="B8345228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D424A5"/>
    <w:multiLevelType w:val="hybridMultilevel"/>
    <w:tmpl w:val="3F7C011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AD2517"/>
    <w:multiLevelType w:val="hybridMultilevel"/>
    <w:tmpl w:val="CF625AF8"/>
    <w:lvl w:ilvl="0" w:tplc="4F5E45BC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360D9"/>
    <w:multiLevelType w:val="hybridMultilevel"/>
    <w:tmpl w:val="762263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62A42"/>
    <w:multiLevelType w:val="hybridMultilevel"/>
    <w:tmpl w:val="F2D4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4161B"/>
    <w:multiLevelType w:val="hybridMultilevel"/>
    <w:tmpl w:val="8C7C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E3FC0"/>
    <w:multiLevelType w:val="hybridMultilevel"/>
    <w:tmpl w:val="EC94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A2A60"/>
    <w:multiLevelType w:val="hybridMultilevel"/>
    <w:tmpl w:val="2A2C4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B5994"/>
    <w:multiLevelType w:val="hybridMultilevel"/>
    <w:tmpl w:val="8582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A11A8"/>
    <w:multiLevelType w:val="hybridMultilevel"/>
    <w:tmpl w:val="2008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54D44"/>
    <w:multiLevelType w:val="hybridMultilevel"/>
    <w:tmpl w:val="F202E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E532D3"/>
    <w:multiLevelType w:val="hybridMultilevel"/>
    <w:tmpl w:val="28EAE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3048009D"/>
    <w:multiLevelType w:val="hybridMultilevel"/>
    <w:tmpl w:val="581E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B2B0A"/>
    <w:multiLevelType w:val="hybridMultilevel"/>
    <w:tmpl w:val="3F7C011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9D58F5"/>
    <w:multiLevelType w:val="hybridMultilevel"/>
    <w:tmpl w:val="69B83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222B99"/>
    <w:multiLevelType w:val="hybridMultilevel"/>
    <w:tmpl w:val="826E2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449EB"/>
    <w:multiLevelType w:val="hybridMultilevel"/>
    <w:tmpl w:val="DEEE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A072D"/>
    <w:multiLevelType w:val="hybridMultilevel"/>
    <w:tmpl w:val="AC722F6A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-90" w:hanging="360"/>
      </w:pPr>
    </w:lvl>
    <w:lvl w:ilvl="2" w:tplc="FFFFFFFF">
      <w:start w:val="1"/>
      <w:numFmt w:val="lowerRoman"/>
      <w:lvlText w:val="%3."/>
      <w:lvlJc w:val="right"/>
      <w:pPr>
        <w:ind w:left="630" w:hanging="180"/>
      </w:pPr>
    </w:lvl>
    <w:lvl w:ilvl="3" w:tplc="FFFFFFFF">
      <w:start w:val="1"/>
      <w:numFmt w:val="decimal"/>
      <w:lvlText w:val="%4."/>
      <w:lvlJc w:val="left"/>
      <w:pPr>
        <w:ind w:left="1350" w:hanging="360"/>
      </w:pPr>
    </w:lvl>
    <w:lvl w:ilvl="4" w:tplc="FFFFFFFF">
      <w:start w:val="1"/>
      <w:numFmt w:val="lowerLetter"/>
      <w:lvlText w:val="%5."/>
      <w:lvlJc w:val="left"/>
      <w:pPr>
        <w:ind w:left="2070" w:hanging="360"/>
      </w:pPr>
    </w:lvl>
    <w:lvl w:ilvl="5" w:tplc="FFFFFFFF">
      <w:start w:val="1"/>
      <w:numFmt w:val="lowerRoman"/>
      <w:lvlText w:val="%6."/>
      <w:lvlJc w:val="right"/>
      <w:pPr>
        <w:ind w:left="2790" w:hanging="180"/>
      </w:pPr>
    </w:lvl>
    <w:lvl w:ilvl="6" w:tplc="FFFFFFFF">
      <w:start w:val="1"/>
      <w:numFmt w:val="decimal"/>
      <w:lvlText w:val="%7."/>
      <w:lvlJc w:val="left"/>
      <w:pPr>
        <w:ind w:left="3510" w:hanging="360"/>
      </w:pPr>
    </w:lvl>
    <w:lvl w:ilvl="7" w:tplc="FFFFFFFF" w:tentative="1">
      <w:start w:val="1"/>
      <w:numFmt w:val="lowerLetter"/>
      <w:lvlText w:val="%8."/>
      <w:lvlJc w:val="left"/>
      <w:pPr>
        <w:ind w:left="4230" w:hanging="360"/>
      </w:pPr>
    </w:lvl>
    <w:lvl w:ilvl="8" w:tplc="FFFFFFFF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32" w15:restartNumberingAfterBreak="0">
    <w:nsid w:val="46321CAC"/>
    <w:multiLevelType w:val="hybridMultilevel"/>
    <w:tmpl w:val="2A2C4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C28C5"/>
    <w:multiLevelType w:val="hybridMultilevel"/>
    <w:tmpl w:val="A810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413BE"/>
    <w:multiLevelType w:val="hybridMultilevel"/>
    <w:tmpl w:val="3A7E6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A3083"/>
    <w:multiLevelType w:val="hybridMultilevel"/>
    <w:tmpl w:val="9CF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23B10"/>
    <w:multiLevelType w:val="hybridMultilevel"/>
    <w:tmpl w:val="31E8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EA6E9E"/>
    <w:multiLevelType w:val="hybridMultilevel"/>
    <w:tmpl w:val="52AE7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91C90"/>
    <w:multiLevelType w:val="hybridMultilevel"/>
    <w:tmpl w:val="CB80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5313D2"/>
    <w:multiLevelType w:val="hybridMultilevel"/>
    <w:tmpl w:val="1C006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21D58"/>
    <w:multiLevelType w:val="hybridMultilevel"/>
    <w:tmpl w:val="D1460F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567464C4"/>
    <w:multiLevelType w:val="hybridMultilevel"/>
    <w:tmpl w:val="26B079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F53A66"/>
    <w:multiLevelType w:val="hybridMultilevel"/>
    <w:tmpl w:val="646C01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8E7E49"/>
    <w:multiLevelType w:val="hybridMultilevel"/>
    <w:tmpl w:val="F2A42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77709"/>
    <w:multiLevelType w:val="hybridMultilevel"/>
    <w:tmpl w:val="D968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916BEE"/>
    <w:multiLevelType w:val="hybridMultilevel"/>
    <w:tmpl w:val="4C8E5FFA"/>
    <w:lvl w:ilvl="0" w:tplc="E05473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A444D6"/>
    <w:multiLevelType w:val="hybridMultilevel"/>
    <w:tmpl w:val="2A2C4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BF59F4"/>
    <w:multiLevelType w:val="hybridMultilevel"/>
    <w:tmpl w:val="7C3A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80912"/>
    <w:multiLevelType w:val="hybridMultilevel"/>
    <w:tmpl w:val="6D04CF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8AB3630"/>
    <w:multiLevelType w:val="hybridMultilevel"/>
    <w:tmpl w:val="4D5E9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A22A43"/>
    <w:multiLevelType w:val="hybridMultilevel"/>
    <w:tmpl w:val="3F7C011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DD4253D"/>
    <w:multiLevelType w:val="hybridMultilevel"/>
    <w:tmpl w:val="A0CC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3A6F37"/>
    <w:multiLevelType w:val="hybridMultilevel"/>
    <w:tmpl w:val="1248A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F843E1"/>
    <w:multiLevelType w:val="hybridMultilevel"/>
    <w:tmpl w:val="7DC4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45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7039FE"/>
    <w:multiLevelType w:val="hybridMultilevel"/>
    <w:tmpl w:val="E506AC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65A2401"/>
    <w:multiLevelType w:val="hybridMultilevel"/>
    <w:tmpl w:val="B5E0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1B0F0D"/>
    <w:multiLevelType w:val="hybridMultilevel"/>
    <w:tmpl w:val="61E4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684BCC"/>
    <w:multiLevelType w:val="hybridMultilevel"/>
    <w:tmpl w:val="39B6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53C61"/>
    <w:multiLevelType w:val="hybridMultilevel"/>
    <w:tmpl w:val="0A3CE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5377D6"/>
    <w:multiLevelType w:val="hybridMultilevel"/>
    <w:tmpl w:val="2D6CD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360924"/>
    <w:multiLevelType w:val="hybridMultilevel"/>
    <w:tmpl w:val="A1B6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7210">
    <w:abstractNumId w:val="52"/>
  </w:num>
  <w:num w:numId="2" w16cid:durableId="1368413159">
    <w:abstractNumId w:val="40"/>
  </w:num>
  <w:num w:numId="3" w16cid:durableId="2147356936">
    <w:abstractNumId w:val="22"/>
  </w:num>
  <w:num w:numId="4" w16cid:durableId="83957255">
    <w:abstractNumId w:val="30"/>
  </w:num>
  <w:num w:numId="5" w16cid:durableId="1494638375">
    <w:abstractNumId w:val="26"/>
  </w:num>
  <w:num w:numId="6" w16cid:durableId="987514883">
    <w:abstractNumId w:val="20"/>
  </w:num>
  <w:num w:numId="7" w16cid:durableId="2059039441">
    <w:abstractNumId w:val="44"/>
  </w:num>
  <w:num w:numId="8" w16cid:durableId="1128859944">
    <w:abstractNumId w:val="1"/>
  </w:num>
  <w:num w:numId="9" w16cid:durableId="951280657">
    <w:abstractNumId w:val="38"/>
  </w:num>
  <w:num w:numId="10" w16cid:durableId="953556132">
    <w:abstractNumId w:val="0"/>
  </w:num>
  <w:num w:numId="11" w16cid:durableId="653877927">
    <w:abstractNumId w:val="25"/>
  </w:num>
  <w:num w:numId="12" w16cid:durableId="1038240405">
    <w:abstractNumId w:val="58"/>
  </w:num>
  <w:num w:numId="13" w16cid:durableId="792944077">
    <w:abstractNumId w:val="17"/>
  </w:num>
  <w:num w:numId="14" w16cid:durableId="1144199261">
    <w:abstractNumId w:val="39"/>
  </w:num>
  <w:num w:numId="15" w16cid:durableId="2121222367">
    <w:abstractNumId w:val="47"/>
  </w:num>
  <w:num w:numId="16" w16cid:durableId="608321688">
    <w:abstractNumId w:val="60"/>
  </w:num>
  <w:num w:numId="17" w16cid:durableId="44724364">
    <w:abstractNumId w:val="19"/>
  </w:num>
  <w:num w:numId="18" w16cid:durableId="201938340">
    <w:abstractNumId w:val="36"/>
  </w:num>
  <w:num w:numId="19" w16cid:durableId="1107969896">
    <w:abstractNumId w:val="57"/>
  </w:num>
  <w:num w:numId="20" w16cid:durableId="411045873">
    <w:abstractNumId w:val="3"/>
  </w:num>
  <w:num w:numId="21" w16cid:durableId="826937704">
    <w:abstractNumId w:val="9"/>
  </w:num>
  <w:num w:numId="22" w16cid:durableId="1716390621">
    <w:abstractNumId w:val="33"/>
  </w:num>
  <w:num w:numId="23" w16cid:durableId="1537354441">
    <w:abstractNumId w:val="24"/>
  </w:num>
  <w:num w:numId="24" w16cid:durableId="1998142203">
    <w:abstractNumId w:val="29"/>
  </w:num>
  <w:num w:numId="25" w16cid:durableId="38938366">
    <w:abstractNumId w:val="45"/>
  </w:num>
  <w:num w:numId="26" w16cid:durableId="1801535874">
    <w:abstractNumId w:val="49"/>
  </w:num>
  <w:num w:numId="27" w16cid:durableId="2032216055">
    <w:abstractNumId w:val="51"/>
  </w:num>
  <w:num w:numId="28" w16cid:durableId="1427732694">
    <w:abstractNumId w:val="32"/>
  </w:num>
  <w:num w:numId="29" w16cid:durableId="2018994917">
    <w:abstractNumId w:val="54"/>
  </w:num>
  <w:num w:numId="30" w16cid:durableId="671296486">
    <w:abstractNumId w:val="13"/>
  </w:num>
  <w:num w:numId="31" w16cid:durableId="1112558309">
    <w:abstractNumId w:val="48"/>
  </w:num>
  <w:num w:numId="32" w16cid:durableId="458185384">
    <w:abstractNumId w:val="21"/>
  </w:num>
  <w:num w:numId="33" w16cid:durableId="546263623">
    <w:abstractNumId w:val="8"/>
  </w:num>
  <w:num w:numId="34" w16cid:durableId="1602764065">
    <w:abstractNumId w:val="59"/>
  </w:num>
  <w:num w:numId="35" w16cid:durableId="1994942158">
    <w:abstractNumId w:val="7"/>
  </w:num>
  <w:num w:numId="36" w16cid:durableId="1389185088">
    <w:abstractNumId w:val="34"/>
  </w:num>
  <w:num w:numId="37" w16cid:durableId="353194762">
    <w:abstractNumId w:val="28"/>
  </w:num>
  <w:num w:numId="38" w16cid:durableId="1534491760">
    <w:abstractNumId w:val="56"/>
  </w:num>
  <w:num w:numId="39" w16cid:durableId="1353146946">
    <w:abstractNumId w:val="4"/>
  </w:num>
  <w:num w:numId="40" w16cid:durableId="90974903">
    <w:abstractNumId w:val="42"/>
  </w:num>
  <w:num w:numId="41" w16cid:durableId="939529666">
    <w:abstractNumId w:val="14"/>
  </w:num>
  <w:num w:numId="42" w16cid:durableId="943654027">
    <w:abstractNumId w:val="46"/>
  </w:num>
  <w:num w:numId="43" w16cid:durableId="1494107512">
    <w:abstractNumId w:val="11"/>
  </w:num>
  <w:num w:numId="44" w16cid:durableId="649820862">
    <w:abstractNumId w:val="5"/>
  </w:num>
  <w:num w:numId="45" w16cid:durableId="965351561">
    <w:abstractNumId w:val="18"/>
  </w:num>
  <w:num w:numId="46" w16cid:durableId="1838417672">
    <w:abstractNumId w:val="41"/>
  </w:num>
  <w:num w:numId="47" w16cid:durableId="832530390">
    <w:abstractNumId w:val="12"/>
  </w:num>
  <w:num w:numId="48" w16cid:durableId="141196266">
    <w:abstractNumId w:val="2"/>
  </w:num>
  <w:num w:numId="49" w16cid:durableId="1711035181">
    <w:abstractNumId w:val="43"/>
  </w:num>
  <w:num w:numId="50" w16cid:durableId="1833637508">
    <w:abstractNumId w:val="55"/>
  </w:num>
  <w:num w:numId="51" w16cid:durableId="321468701">
    <w:abstractNumId w:val="35"/>
  </w:num>
  <w:num w:numId="52" w16cid:durableId="1536577024">
    <w:abstractNumId w:val="6"/>
  </w:num>
  <w:num w:numId="53" w16cid:durableId="697924690">
    <w:abstractNumId w:val="37"/>
  </w:num>
  <w:num w:numId="54" w16cid:durableId="499582872">
    <w:abstractNumId w:val="10"/>
  </w:num>
  <w:num w:numId="55" w16cid:durableId="1489325207">
    <w:abstractNumId w:val="27"/>
  </w:num>
  <w:num w:numId="56" w16cid:durableId="2024630158">
    <w:abstractNumId w:val="50"/>
  </w:num>
  <w:num w:numId="57" w16cid:durableId="1985892046">
    <w:abstractNumId w:val="15"/>
  </w:num>
  <w:num w:numId="58" w16cid:durableId="1133017098">
    <w:abstractNumId w:val="53"/>
  </w:num>
  <w:num w:numId="59" w16cid:durableId="207837397">
    <w:abstractNumId w:val="31"/>
  </w:num>
  <w:num w:numId="60" w16cid:durableId="1762141797">
    <w:abstractNumId w:val="23"/>
  </w:num>
  <w:num w:numId="61" w16cid:durableId="2086106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B3"/>
    <w:rsid w:val="00003D88"/>
    <w:rsid w:val="00050678"/>
    <w:rsid w:val="00056BDB"/>
    <w:rsid w:val="00057FCA"/>
    <w:rsid w:val="00065012"/>
    <w:rsid w:val="00067413"/>
    <w:rsid w:val="000755D0"/>
    <w:rsid w:val="00083E9B"/>
    <w:rsid w:val="00091F79"/>
    <w:rsid w:val="000972E3"/>
    <w:rsid w:val="000A128B"/>
    <w:rsid w:val="000A200D"/>
    <w:rsid w:val="000A5C4B"/>
    <w:rsid w:val="000B21DC"/>
    <w:rsid w:val="000C07FF"/>
    <w:rsid w:val="000C3FE3"/>
    <w:rsid w:val="000C6D2B"/>
    <w:rsid w:val="000D1D67"/>
    <w:rsid w:val="000E0DF1"/>
    <w:rsid w:val="000E42B1"/>
    <w:rsid w:val="000E7652"/>
    <w:rsid w:val="00104052"/>
    <w:rsid w:val="0010635E"/>
    <w:rsid w:val="001129DC"/>
    <w:rsid w:val="00127033"/>
    <w:rsid w:val="00135BF6"/>
    <w:rsid w:val="0013760E"/>
    <w:rsid w:val="00146F25"/>
    <w:rsid w:val="0017235E"/>
    <w:rsid w:val="00177341"/>
    <w:rsid w:val="001869B6"/>
    <w:rsid w:val="00191002"/>
    <w:rsid w:val="001A10DB"/>
    <w:rsid w:val="001A3542"/>
    <w:rsid w:val="001A665E"/>
    <w:rsid w:val="001A7BB4"/>
    <w:rsid w:val="001B08C7"/>
    <w:rsid w:val="001B18E9"/>
    <w:rsid w:val="001B2683"/>
    <w:rsid w:val="001B6FD1"/>
    <w:rsid w:val="001C556D"/>
    <w:rsid w:val="001C64D6"/>
    <w:rsid w:val="001D33D2"/>
    <w:rsid w:val="001D5601"/>
    <w:rsid w:val="001D735D"/>
    <w:rsid w:val="001E0741"/>
    <w:rsid w:val="001F2E76"/>
    <w:rsid w:val="001F7CC9"/>
    <w:rsid w:val="00217355"/>
    <w:rsid w:val="00224F4D"/>
    <w:rsid w:val="00227035"/>
    <w:rsid w:val="002313FA"/>
    <w:rsid w:val="00231B61"/>
    <w:rsid w:val="00233262"/>
    <w:rsid w:val="0025156E"/>
    <w:rsid w:val="002518AE"/>
    <w:rsid w:val="00283AE2"/>
    <w:rsid w:val="00287C2C"/>
    <w:rsid w:val="002A087A"/>
    <w:rsid w:val="002C5CE7"/>
    <w:rsid w:val="002C6ABD"/>
    <w:rsid w:val="002C77AA"/>
    <w:rsid w:val="002C782A"/>
    <w:rsid w:val="002D1EEC"/>
    <w:rsid w:val="002D62C5"/>
    <w:rsid w:val="002E0439"/>
    <w:rsid w:val="002F2A77"/>
    <w:rsid w:val="002F67BC"/>
    <w:rsid w:val="00301650"/>
    <w:rsid w:val="00307EB1"/>
    <w:rsid w:val="00312901"/>
    <w:rsid w:val="003138D3"/>
    <w:rsid w:val="00322545"/>
    <w:rsid w:val="003327AF"/>
    <w:rsid w:val="0033412B"/>
    <w:rsid w:val="00340EBD"/>
    <w:rsid w:val="003422FB"/>
    <w:rsid w:val="003458E2"/>
    <w:rsid w:val="00352D5F"/>
    <w:rsid w:val="003717F0"/>
    <w:rsid w:val="00371CC6"/>
    <w:rsid w:val="003721EA"/>
    <w:rsid w:val="00376174"/>
    <w:rsid w:val="00381DC2"/>
    <w:rsid w:val="003851AE"/>
    <w:rsid w:val="003A3256"/>
    <w:rsid w:val="003A3601"/>
    <w:rsid w:val="003B2128"/>
    <w:rsid w:val="003C1743"/>
    <w:rsid w:val="003C7506"/>
    <w:rsid w:val="003D0BF5"/>
    <w:rsid w:val="003D3A30"/>
    <w:rsid w:val="003D3C38"/>
    <w:rsid w:val="003D4A04"/>
    <w:rsid w:val="003F1D45"/>
    <w:rsid w:val="00405A30"/>
    <w:rsid w:val="0041102C"/>
    <w:rsid w:val="00413C3B"/>
    <w:rsid w:val="00421AAB"/>
    <w:rsid w:val="004222A6"/>
    <w:rsid w:val="0042283D"/>
    <w:rsid w:val="00427202"/>
    <w:rsid w:val="004360D3"/>
    <w:rsid w:val="0044163E"/>
    <w:rsid w:val="00446C5E"/>
    <w:rsid w:val="00453828"/>
    <w:rsid w:val="00454632"/>
    <w:rsid w:val="004552EB"/>
    <w:rsid w:val="00463320"/>
    <w:rsid w:val="004634F9"/>
    <w:rsid w:val="00471F98"/>
    <w:rsid w:val="004728C0"/>
    <w:rsid w:val="00476CDE"/>
    <w:rsid w:val="00477C9D"/>
    <w:rsid w:val="00487FB2"/>
    <w:rsid w:val="004B2272"/>
    <w:rsid w:val="004B2665"/>
    <w:rsid w:val="004B708D"/>
    <w:rsid w:val="004D33E2"/>
    <w:rsid w:val="004E0784"/>
    <w:rsid w:val="004F076B"/>
    <w:rsid w:val="00500BDC"/>
    <w:rsid w:val="00507803"/>
    <w:rsid w:val="005106B6"/>
    <w:rsid w:val="0051467E"/>
    <w:rsid w:val="00524E11"/>
    <w:rsid w:val="00524F33"/>
    <w:rsid w:val="00525A7E"/>
    <w:rsid w:val="00527996"/>
    <w:rsid w:val="00531D83"/>
    <w:rsid w:val="00533406"/>
    <w:rsid w:val="005464CC"/>
    <w:rsid w:val="00546574"/>
    <w:rsid w:val="0054700E"/>
    <w:rsid w:val="00552B06"/>
    <w:rsid w:val="00554FED"/>
    <w:rsid w:val="005773D3"/>
    <w:rsid w:val="00585A10"/>
    <w:rsid w:val="00586479"/>
    <w:rsid w:val="00594856"/>
    <w:rsid w:val="005956C1"/>
    <w:rsid w:val="005A2E4C"/>
    <w:rsid w:val="005A3AFC"/>
    <w:rsid w:val="005A56DF"/>
    <w:rsid w:val="005A5D15"/>
    <w:rsid w:val="005B2A70"/>
    <w:rsid w:val="005C2E88"/>
    <w:rsid w:val="005C5C5B"/>
    <w:rsid w:val="005C60C5"/>
    <w:rsid w:val="005D0771"/>
    <w:rsid w:val="005E1F3F"/>
    <w:rsid w:val="005E22E8"/>
    <w:rsid w:val="005E2982"/>
    <w:rsid w:val="005E3533"/>
    <w:rsid w:val="005E76AC"/>
    <w:rsid w:val="005F52AF"/>
    <w:rsid w:val="00605EAF"/>
    <w:rsid w:val="00615A60"/>
    <w:rsid w:val="00635FD2"/>
    <w:rsid w:val="0064240A"/>
    <w:rsid w:val="00650F09"/>
    <w:rsid w:val="00655361"/>
    <w:rsid w:val="00664E56"/>
    <w:rsid w:val="006654C6"/>
    <w:rsid w:val="0067580E"/>
    <w:rsid w:val="00685BBC"/>
    <w:rsid w:val="006862D6"/>
    <w:rsid w:val="006957C5"/>
    <w:rsid w:val="00695DF1"/>
    <w:rsid w:val="006A3791"/>
    <w:rsid w:val="006A76CB"/>
    <w:rsid w:val="006D2356"/>
    <w:rsid w:val="006D3E37"/>
    <w:rsid w:val="006E4AEC"/>
    <w:rsid w:val="006F03DB"/>
    <w:rsid w:val="006F4498"/>
    <w:rsid w:val="006F55AE"/>
    <w:rsid w:val="0070563F"/>
    <w:rsid w:val="0071018C"/>
    <w:rsid w:val="00730B1B"/>
    <w:rsid w:val="00733268"/>
    <w:rsid w:val="00744FBC"/>
    <w:rsid w:val="00746894"/>
    <w:rsid w:val="00747BB3"/>
    <w:rsid w:val="00755176"/>
    <w:rsid w:val="007551E8"/>
    <w:rsid w:val="00785BC3"/>
    <w:rsid w:val="007907E0"/>
    <w:rsid w:val="007953D9"/>
    <w:rsid w:val="0079593F"/>
    <w:rsid w:val="00796656"/>
    <w:rsid w:val="007A4C2A"/>
    <w:rsid w:val="007C64AD"/>
    <w:rsid w:val="007D1A3D"/>
    <w:rsid w:val="007D2509"/>
    <w:rsid w:val="007E115D"/>
    <w:rsid w:val="007F639C"/>
    <w:rsid w:val="007F7BC2"/>
    <w:rsid w:val="00827336"/>
    <w:rsid w:val="00830C1B"/>
    <w:rsid w:val="00832B7C"/>
    <w:rsid w:val="008360C3"/>
    <w:rsid w:val="0084196C"/>
    <w:rsid w:val="0084337E"/>
    <w:rsid w:val="00845141"/>
    <w:rsid w:val="00846B6A"/>
    <w:rsid w:val="00856570"/>
    <w:rsid w:val="0086140D"/>
    <w:rsid w:val="00861ADF"/>
    <w:rsid w:val="00863E6C"/>
    <w:rsid w:val="0086723C"/>
    <w:rsid w:val="00877721"/>
    <w:rsid w:val="00881708"/>
    <w:rsid w:val="00882004"/>
    <w:rsid w:val="00891E3E"/>
    <w:rsid w:val="008A7389"/>
    <w:rsid w:val="008A7860"/>
    <w:rsid w:val="008D557A"/>
    <w:rsid w:val="008D6FF2"/>
    <w:rsid w:val="008D7087"/>
    <w:rsid w:val="008F084E"/>
    <w:rsid w:val="009033B3"/>
    <w:rsid w:val="00907BB3"/>
    <w:rsid w:val="00923B32"/>
    <w:rsid w:val="00937C45"/>
    <w:rsid w:val="00941186"/>
    <w:rsid w:val="00957B1C"/>
    <w:rsid w:val="009600E8"/>
    <w:rsid w:val="00961223"/>
    <w:rsid w:val="00965C3F"/>
    <w:rsid w:val="00972541"/>
    <w:rsid w:val="009734D9"/>
    <w:rsid w:val="009768CC"/>
    <w:rsid w:val="009812D1"/>
    <w:rsid w:val="009846EA"/>
    <w:rsid w:val="0099683F"/>
    <w:rsid w:val="009A0258"/>
    <w:rsid w:val="009A29DC"/>
    <w:rsid w:val="009B239C"/>
    <w:rsid w:val="009B67FB"/>
    <w:rsid w:val="009D3E22"/>
    <w:rsid w:val="009D633E"/>
    <w:rsid w:val="009E39DD"/>
    <w:rsid w:val="009E76C9"/>
    <w:rsid w:val="009F0979"/>
    <w:rsid w:val="009F432C"/>
    <w:rsid w:val="009F457B"/>
    <w:rsid w:val="009F5D9D"/>
    <w:rsid w:val="009F5FA6"/>
    <w:rsid w:val="00A000B2"/>
    <w:rsid w:val="00A031D3"/>
    <w:rsid w:val="00A20927"/>
    <w:rsid w:val="00A218C6"/>
    <w:rsid w:val="00A263DA"/>
    <w:rsid w:val="00A353DE"/>
    <w:rsid w:val="00A363C0"/>
    <w:rsid w:val="00A425A1"/>
    <w:rsid w:val="00A43AC9"/>
    <w:rsid w:val="00A43BC7"/>
    <w:rsid w:val="00A46CAB"/>
    <w:rsid w:val="00A52D05"/>
    <w:rsid w:val="00A60820"/>
    <w:rsid w:val="00A63138"/>
    <w:rsid w:val="00A83BDD"/>
    <w:rsid w:val="00A864F7"/>
    <w:rsid w:val="00A935D5"/>
    <w:rsid w:val="00A93939"/>
    <w:rsid w:val="00A95C30"/>
    <w:rsid w:val="00A96F53"/>
    <w:rsid w:val="00A97007"/>
    <w:rsid w:val="00AB37EE"/>
    <w:rsid w:val="00AC12D8"/>
    <w:rsid w:val="00AD59B0"/>
    <w:rsid w:val="00AE3181"/>
    <w:rsid w:val="00AE3AD3"/>
    <w:rsid w:val="00B00D79"/>
    <w:rsid w:val="00B042F4"/>
    <w:rsid w:val="00B04B0A"/>
    <w:rsid w:val="00B13567"/>
    <w:rsid w:val="00B1527B"/>
    <w:rsid w:val="00B22725"/>
    <w:rsid w:val="00B2473F"/>
    <w:rsid w:val="00B33867"/>
    <w:rsid w:val="00B561A8"/>
    <w:rsid w:val="00B618D0"/>
    <w:rsid w:val="00B73ACF"/>
    <w:rsid w:val="00B8184D"/>
    <w:rsid w:val="00B87F3F"/>
    <w:rsid w:val="00B93FC0"/>
    <w:rsid w:val="00BA2947"/>
    <w:rsid w:val="00BA62C4"/>
    <w:rsid w:val="00BB1E58"/>
    <w:rsid w:val="00BB25CA"/>
    <w:rsid w:val="00BC3D66"/>
    <w:rsid w:val="00BE7DA8"/>
    <w:rsid w:val="00BF28D5"/>
    <w:rsid w:val="00C02F43"/>
    <w:rsid w:val="00C113C7"/>
    <w:rsid w:val="00C14AAD"/>
    <w:rsid w:val="00C16935"/>
    <w:rsid w:val="00C22CD0"/>
    <w:rsid w:val="00C25F61"/>
    <w:rsid w:val="00C27728"/>
    <w:rsid w:val="00C3279F"/>
    <w:rsid w:val="00C35BBF"/>
    <w:rsid w:val="00C4494F"/>
    <w:rsid w:val="00C56A74"/>
    <w:rsid w:val="00C609F5"/>
    <w:rsid w:val="00C729C2"/>
    <w:rsid w:val="00C754DA"/>
    <w:rsid w:val="00C8243A"/>
    <w:rsid w:val="00C86193"/>
    <w:rsid w:val="00C907F8"/>
    <w:rsid w:val="00C91E4A"/>
    <w:rsid w:val="00C94EEB"/>
    <w:rsid w:val="00CA0E74"/>
    <w:rsid w:val="00CA219A"/>
    <w:rsid w:val="00CA473F"/>
    <w:rsid w:val="00CB00DD"/>
    <w:rsid w:val="00CB07CE"/>
    <w:rsid w:val="00CB2F83"/>
    <w:rsid w:val="00CD4CF3"/>
    <w:rsid w:val="00CE6588"/>
    <w:rsid w:val="00CF0634"/>
    <w:rsid w:val="00CF530E"/>
    <w:rsid w:val="00CF66CA"/>
    <w:rsid w:val="00D02845"/>
    <w:rsid w:val="00D06F9B"/>
    <w:rsid w:val="00D10393"/>
    <w:rsid w:val="00D14898"/>
    <w:rsid w:val="00D25507"/>
    <w:rsid w:val="00D41EFC"/>
    <w:rsid w:val="00D45BCB"/>
    <w:rsid w:val="00D45FB1"/>
    <w:rsid w:val="00D50E84"/>
    <w:rsid w:val="00D55C18"/>
    <w:rsid w:val="00D609F1"/>
    <w:rsid w:val="00D640A7"/>
    <w:rsid w:val="00D64168"/>
    <w:rsid w:val="00D81EF5"/>
    <w:rsid w:val="00D839AA"/>
    <w:rsid w:val="00D921AC"/>
    <w:rsid w:val="00D952CE"/>
    <w:rsid w:val="00D9600A"/>
    <w:rsid w:val="00D97533"/>
    <w:rsid w:val="00DA51B4"/>
    <w:rsid w:val="00DA783C"/>
    <w:rsid w:val="00DB26FA"/>
    <w:rsid w:val="00DC1426"/>
    <w:rsid w:val="00DD3AEA"/>
    <w:rsid w:val="00DF01FD"/>
    <w:rsid w:val="00DF626D"/>
    <w:rsid w:val="00DF725A"/>
    <w:rsid w:val="00E02703"/>
    <w:rsid w:val="00E1248A"/>
    <w:rsid w:val="00E12E60"/>
    <w:rsid w:val="00E1342D"/>
    <w:rsid w:val="00E24E12"/>
    <w:rsid w:val="00E34779"/>
    <w:rsid w:val="00E4757D"/>
    <w:rsid w:val="00E50ABE"/>
    <w:rsid w:val="00E547EE"/>
    <w:rsid w:val="00E73589"/>
    <w:rsid w:val="00E843B6"/>
    <w:rsid w:val="00E91EC1"/>
    <w:rsid w:val="00E93C29"/>
    <w:rsid w:val="00EA10FB"/>
    <w:rsid w:val="00EA43E1"/>
    <w:rsid w:val="00EB1DC3"/>
    <w:rsid w:val="00EB316C"/>
    <w:rsid w:val="00ED1BFB"/>
    <w:rsid w:val="00EE5FDD"/>
    <w:rsid w:val="00EE6F95"/>
    <w:rsid w:val="00EF0120"/>
    <w:rsid w:val="00EF2328"/>
    <w:rsid w:val="00EF2812"/>
    <w:rsid w:val="00EF3EF0"/>
    <w:rsid w:val="00F031FC"/>
    <w:rsid w:val="00F04FD2"/>
    <w:rsid w:val="00F12A51"/>
    <w:rsid w:val="00F22B16"/>
    <w:rsid w:val="00F3058D"/>
    <w:rsid w:val="00F350C9"/>
    <w:rsid w:val="00F43F02"/>
    <w:rsid w:val="00F46E5E"/>
    <w:rsid w:val="00F50843"/>
    <w:rsid w:val="00F5149C"/>
    <w:rsid w:val="00F53076"/>
    <w:rsid w:val="00F53920"/>
    <w:rsid w:val="00F60805"/>
    <w:rsid w:val="00F6158D"/>
    <w:rsid w:val="00F7544F"/>
    <w:rsid w:val="00F80CD9"/>
    <w:rsid w:val="00F862C6"/>
    <w:rsid w:val="00F879AF"/>
    <w:rsid w:val="00FA0AB1"/>
    <w:rsid w:val="00FA2045"/>
    <w:rsid w:val="00FB311C"/>
    <w:rsid w:val="00FD340E"/>
    <w:rsid w:val="00FE4AD2"/>
    <w:rsid w:val="00FE4EC2"/>
    <w:rsid w:val="00FF2D9B"/>
    <w:rsid w:val="00FF33EB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4C560"/>
  <w15:chartTrackingRefBased/>
  <w15:docId w15:val="{200F57DC-D8F3-414F-AFD2-032A053B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2C"/>
  </w:style>
  <w:style w:type="paragraph" w:styleId="Heading1">
    <w:name w:val="heading 1"/>
    <w:basedOn w:val="Normal"/>
    <w:next w:val="Normal"/>
    <w:link w:val="Heading1Char"/>
    <w:uiPriority w:val="9"/>
    <w:qFormat/>
    <w:rsid w:val="00903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03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033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33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73F"/>
  </w:style>
  <w:style w:type="paragraph" w:styleId="Footer">
    <w:name w:val="footer"/>
    <w:basedOn w:val="Normal"/>
    <w:link w:val="FooterChar"/>
    <w:uiPriority w:val="99"/>
    <w:unhideWhenUsed/>
    <w:rsid w:val="00CA4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73F"/>
  </w:style>
  <w:style w:type="table" w:styleId="TableGrid">
    <w:name w:val="Table Grid"/>
    <w:basedOn w:val="TableNormal"/>
    <w:uiPriority w:val="39"/>
    <w:rsid w:val="00B2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1EC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27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4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41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C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3C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5C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F33EB"/>
    <w:rPr>
      <w:rFonts w:ascii="AdvPTimes" w:hAnsi="AdvPTimes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FF33EB"/>
    <w:rPr>
      <w:rFonts w:ascii="AdvPTimesB" w:hAnsi="AdvPTimesB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FF33EB"/>
    <w:rPr>
      <w:rFonts w:ascii="AdvPSMP13" w:hAnsi="AdvPSMP13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5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4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1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02/0301-620X.63B4.72986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F78D2-1952-49AF-B5AC-3A0752B6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Syed, Akbar N</dc:creator>
  <cp:keywords/>
  <dc:description/>
  <cp:lastModifiedBy>Pandey, Saurav</cp:lastModifiedBy>
  <cp:revision>6</cp:revision>
  <dcterms:created xsi:type="dcterms:W3CDTF">2025-06-12T12:45:00Z</dcterms:created>
  <dcterms:modified xsi:type="dcterms:W3CDTF">2026-05-28T13:50:00Z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1efd64dc-d4da-44f7-83a0-c4820e48d726</vt:lpwstr>
  </property>
</Properties>
</file>