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16du wp14">
  <w:body>
    <w:p w:rsidRPr="00C72EAB" w:rsidR="00C72EAB" w:rsidP="00C72EAB" w:rsidRDefault="00C72EAB" w14:paraId="0FAB21F1" w14:textId="77777777">
      <w:pPr>
        <w:spacing w:line="256" w:lineRule="auto"/>
        <w:jc w:val="center"/>
        <w:rPr>
          <w:rFonts w:ascii="Calibri Light" w:hAnsi="Calibri Light" w:eastAsia="Calibri" w:cs="Calibri Light"/>
          <w:b/>
          <w:bCs/>
          <w:i/>
          <w:iCs/>
          <w:sz w:val="24"/>
        </w:rPr>
      </w:pPr>
      <w:r w:rsidRPr="00C72EAB">
        <w:rPr>
          <w:rFonts w:ascii="Calibri Light" w:hAnsi="Calibri Light" w:eastAsia="Calibri" w:cs="Calibri Light"/>
          <w:b/>
          <w:bCs/>
          <w:i/>
          <w:iCs/>
          <w:sz w:val="24"/>
        </w:rPr>
        <w:t>Standard Operating Procedu</w:t>
      </w:r>
      <w:r w:rsidR="00E631C8">
        <w:rPr>
          <w:rFonts w:ascii="Calibri Light" w:hAnsi="Calibri Light" w:eastAsia="Calibri" w:cs="Calibri Light"/>
          <w:b/>
          <w:bCs/>
          <w:i/>
          <w:iCs/>
          <w:sz w:val="24"/>
        </w:rPr>
        <w:t xml:space="preserve">res for CORTICES Registry - </w:t>
      </w:r>
      <w:r w:rsidRPr="00E631C8" w:rsidR="00E631C8">
        <w:rPr>
          <w:rFonts w:ascii="Calibri Light" w:hAnsi="Calibri Light" w:eastAsia="Calibri" w:cs="Calibri Light"/>
          <w:b/>
          <w:bCs/>
          <w:i/>
          <w:iCs/>
          <w:sz w:val="24"/>
        </w:rPr>
        <w:t>Antegrade rigid intramedullary nailing of tibial diaphyseal fractures</w:t>
      </w:r>
    </w:p>
    <w:p w:rsidRPr="00C72EAB" w:rsidR="00C72EAB" w:rsidP="00C72EAB" w:rsidRDefault="00C72EAB" w14:paraId="3341E1E2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szCs w:val="20"/>
        </w:rPr>
      </w:pPr>
    </w:p>
    <w:p w:rsidRPr="00C72EAB" w:rsidR="00C72EAB" w:rsidP="00C72EAB" w:rsidRDefault="00C72EAB" w14:paraId="018371F3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color w:val="FF0000"/>
          <w:szCs w:val="20"/>
        </w:rPr>
      </w:pPr>
      <w:r w:rsidRPr="00C72EAB">
        <w:rPr>
          <w:rFonts w:ascii="Calibri Light" w:hAnsi="Calibri Light" w:eastAsia="Times New Roman" w:cs="Calibri Light"/>
          <w:szCs w:val="20"/>
        </w:rPr>
        <w:t>When entering your patient data, you will be asked to enter a new or existing Record ID</w:t>
      </w:r>
      <w:r w:rsidRPr="00C72EAB">
        <w:rPr>
          <w:rFonts w:ascii="Calibri Light" w:hAnsi="Calibri Light" w:eastAsia="Times New Roman" w:cs="Calibri Light"/>
          <w:color w:val="FF0000"/>
          <w:szCs w:val="20"/>
        </w:rPr>
        <w:t>.  Please use your 2-digit Unique Site Number (shown below) for your site’s data.</w:t>
      </w:r>
    </w:p>
    <w:tbl>
      <w:tblPr>
        <w:tblpPr w:leftFromText="180" w:rightFromText="180" w:bottomFromText="160" w:vertAnchor="text" w:horzAnchor="margin" w:tblpY="159"/>
        <w:tblW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3465"/>
        <w:gridCol w:w="967"/>
        <w:gridCol w:w="3690"/>
      </w:tblGrid>
      <w:tr w:rsidRPr="00C72EAB" w:rsidR="00C72EAB" w:rsidTr="00C72EAB" w14:paraId="49FACE24" w14:textId="77777777">
        <w:trPr>
          <w:cantSplit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2AB71866" w14:textId="77777777">
            <w:pPr>
              <w:spacing w:line="256" w:lineRule="auto"/>
              <w:rPr>
                <w:rFonts w:ascii="Calibri Light" w:hAnsi="Calibri Light" w:eastAsia="Calibri" w:cs="Calibri Light"/>
                <w:b/>
                <w:caps/>
                <w:color w:val="FF0000"/>
                <w:szCs w:val="20"/>
              </w:rPr>
            </w:pPr>
            <w:r w:rsidRPr="00C72EAB">
              <w:rPr>
                <w:rFonts w:ascii="Calibri Light" w:hAnsi="Calibri Light" w:eastAsia="Calibri" w:cs="Calibri Light"/>
                <w:b/>
                <w:caps/>
                <w:color w:val="FF0000"/>
                <w:szCs w:val="20"/>
              </w:rPr>
              <w:t>Site #</w:t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4D2FBF78" w14:textId="77777777">
            <w:pPr>
              <w:spacing w:line="256" w:lineRule="auto"/>
              <w:rPr>
                <w:rFonts w:ascii="Calibri Light" w:hAnsi="Calibri Light" w:eastAsia="Calibri" w:cs="Calibri Light"/>
                <w:b/>
                <w:caps/>
                <w:color w:val="FF0000"/>
                <w:szCs w:val="20"/>
              </w:rPr>
            </w:pPr>
            <w:r w:rsidRPr="00C72EAB">
              <w:rPr>
                <w:rFonts w:ascii="Calibri Light" w:hAnsi="Calibri Light" w:eastAsia="Calibri" w:cs="Calibri Light"/>
                <w:b/>
                <w:caps/>
                <w:color w:val="FF0000"/>
                <w:szCs w:val="20"/>
              </w:rPr>
              <w:t>Site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3BD14FB3" w14:textId="77777777">
            <w:pPr>
              <w:spacing w:line="256" w:lineRule="auto"/>
              <w:rPr>
                <w:rFonts w:ascii="Calibri Light" w:hAnsi="Calibri Light" w:eastAsia="Calibri" w:cs="Calibri Light"/>
                <w:b/>
                <w:caps/>
                <w:color w:val="FF0000"/>
                <w:szCs w:val="20"/>
              </w:rPr>
            </w:pPr>
            <w:r w:rsidRPr="00C72EAB">
              <w:rPr>
                <w:rFonts w:ascii="Calibri Light" w:hAnsi="Calibri Light" w:eastAsia="Calibri" w:cs="Calibri Light"/>
                <w:b/>
                <w:caps/>
                <w:color w:val="FF0000"/>
                <w:szCs w:val="20"/>
              </w:rPr>
              <w:t>Site #</w:t>
            </w:r>
          </w:p>
        </w:tc>
        <w:tc>
          <w:tcPr>
            <w:tcW w:w="3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67EB53CD" w14:textId="77777777">
            <w:pPr>
              <w:spacing w:line="256" w:lineRule="auto"/>
              <w:rPr>
                <w:rFonts w:ascii="Calibri Light" w:hAnsi="Calibri Light" w:eastAsia="Calibri" w:cs="Calibri Light"/>
                <w:b/>
                <w:caps/>
                <w:color w:val="FF0000"/>
                <w:szCs w:val="20"/>
              </w:rPr>
            </w:pPr>
            <w:r w:rsidRPr="00C72EAB">
              <w:rPr>
                <w:rFonts w:ascii="Calibri Light" w:hAnsi="Calibri Light" w:eastAsia="Calibri" w:cs="Calibri Light"/>
                <w:b/>
                <w:caps/>
                <w:color w:val="FF0000"/>
                <w:szCs w:val="20"/>
              </w:rPr>
              <w:t>Site</w:t>
            </w:r>
          </w:p>
        </w:tc>
      </w:tr>
      <w:tr w:rsidRPr="00C72EAB" w:rsidR="00C72EAB" w:rsidTr="00C72EAB" w14:paraId="5DFCEC0E" w14:textId="77777777">
        <w:trPr>
          <w:cantSplit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35C31FC8" w14:textId="77777777">
            <w:pPr>
              <w:spacing w:before="20" w:after="20" w:line="256" w:lineRule="auto"/>
              <w:jc w:val="center"/>
              <w:rPr>
                <w:rFonts w:ascii="Calibri Light" w:hAnsi="Calibri Light" w:eastAsia="Calibri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Calibri" w:cs="Calibri Light"/>
                <w:color w:val="FF0000"/>
                <w:szCs w:val="20"/>
              </w:rPr>
              <w:t>20</w:t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19A71A4B" w14:textId="77777777">
            <w:pPr>
              <w:spacing w:before="20" w:after="20" w:line="256" w:lineRule="auto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Boston Children’s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3AA87288" w14:textId="77777777">
            <w:pPr>
              <w:spacing w:before="20" w:after="20" w:line="256" w:lineRule="auto"/>
              <w:jc w:val="center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30</w:t>
            </w:r>
          </w:p>
        </w:tc>
        <w:tc>
          <w:tcPr>
            <w:tcW w:w="3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6B3EA997" w14:textId="1982247D">
            <w:pPr>
              <w:spacing w:before="20" w:after="20" w:line="256" w:lineRule="auto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Le Bonheur Children’s</w:t>
            </w:r>
            <w:r w:rsidR="00DD302E">
              <w:rPr>
                <w:rFonts w:ascii="Calibri Light" w:hAnsi="Calibri Light" w:eastAsia="Times New Roman" w:cs="Calibri Light"/>
                <w:color w:val="FF0000"/>
                <w:szCs w:val="20"/>
              </w:rPr>
              <w:t>/Campbell</w:t>
            </w:r>
            <w:r w:rsidR="00EE6C6D">
              <w:rPr>
                <w:rFonts w:ascii="Calibri Light" w:hAnsi="Calibri Light" w:eastAsia="Times New Roman" w:cs="Calibri Light"/>
                <w:color w:val="FF0000"/>
                <w:szCs w:val="20"/>
              </w:rPr>
              <w:t xml:space="preserve"> Clinic</w:t>
            </w:r>
          </w:p>
        </w:tc>
      </w:tr>
      <w:tr w:rsidRPr="00C72EAB" w:rsidR="00C72EAB" w:rsidTr="00C72EAB" w14:paraId="7BA2E45A" w14:textId="77777777">
        <w:trPr>
          <w:cantSplit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4AF8CBFF" w14:textId="77777777">
            <w:pPr>
              <w:spacing w:before="20" w:after="20" w:line="256" w:lineRule="auto"/>
              <w:jc w:val="center"/>
              <w:rPr>
                <w:rFonts w:ascii="Calibri Light" w:hAnsi="Calibri Light" w:eastAsia="Calibri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Calibri" w:cs="Calibri Light"/>
                <w:color w:val="FF0000"/>
                <w:szCs w:val="20"/>
              </w:rPr>
              <w:t>21</w:t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DD302E" w:rsidRDefault="00014F5F" w14:paraId="45B6D997" w14:textId="1F02958A">
            <w:pPr>
              <w:spacing w:before="20" w:after="20" w:line="256" w:lineRule="auto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>
              <w:rPr>
                <w:rFonts w:ascii="Calibri Light" w:hAnsi="Calibri Light" w:eastAsia="Times New Roman" w:cs="Calibri Light"/>
                <w:color w:val="FF0000"/>
                <w:szCs w:val="20"/>
              </w:rPr>
              <w:t xml:space="preserve">Levine Children’s 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12C65B89" w14:textId="77777777">
            <w:pPr>
              <w:spacing w:before="20" w:after="20" w:line="256" w:lineRule="auto"/>
              <w:jc w:val="center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31</w:t>
            </w:r>
          </w:p>
        </w:tc>
        <w:tc>
          <w:tcPr>
            <w:tcW w:w="3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5EB25CE7" w14:textId="77777777">
            <w:pPr>
              <w:spacing w:before="20" w:after="20" w:line="256" w:lineRule="auto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Lurie Children’s</w:t>
            </w:r>
          </w:p>
        </w:tc>
      </w:tr>
      <w:tr w:rsidRPr="00C72EAB" w:rsidR="00C72EAB" w:rsidTr="00C72EAB" w14:paraId="4C11FF56" w14:textId="77777777">
        <w:trPr>
          <w:cantSplit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331F5A1D" w14:textId="77777777">
            <w:pPr>
              <w:spacing w:before="20" w:after="20" w:line="256" w:lineRule="auto"/>
              <w:jc w:val="center"/>
              <w:rPr>
                <w:rFonts w:ascii="Calibri Light" w:hAnsi="Calibri Light" w:eastAsia="Calibri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Calibri" w:cs="Calibri Light"/>
                <w:color w:val="FF0000"/>
                <w:szCs w:val="20"/>
              </w:rPr>
              <w:t>22</w:t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54D0E978" w14:textId="77777777">
            <w:pPr>
              <w:spacing w:before="20" w:after="20" w:line="256" w:lineRule="auto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Children’s Atlanta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6D997FC0" w14:textId="77777777">
            <w:pPr>
              <w:spacing w:before="20" w:after="20" w:line="256" w:lineRule="auto"/>
              <w:jc w:val="center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32</w:t>
            </w:r>
          </w:p>
        </w:tc>
        <w:tc>
          <w:tcPr>
            <w:tcW w:w="3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34C6DCD1" w14:textId="77777777">
            <w:pPr>
              <w:spacing w:before="20" w:after="20" w:line="256" w:lineRule="auto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Nationwide Children’s</w:t>
            </w:r>
          </w:p>
        </w:tc>
      </w:tr>
      <w:tr w:rsidRPr="00C72EAB" w:rsidR="00C72EAB" w:rsidTr="00C72EAB" w14:paraId="4C8EB1F5" w14:textId="77777777">
        <w:trPr>
          <w:cantSplit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697D7608" w14:textId="77777777">
            <w:pPr>
              <w:spacing w:before="20" w:after="20" w:line="256" w:lineRule="auto"/>
              <w:jc w:val="center"/>
              <w:rPr>
                <w:rFonts w:ascii="Calibri Light" w:hAnsi="Calibri Light" w:eastAsia="Calibri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Calibri" w:cs="Calibri Light"/>
                <w:color w:val="FF0000"/>
                <w:szCs w:val="20"/>
              </w:rPr>
              <w:t>23</w:t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0D261169" w14:textId="77777777">
            <w:pPr>
              <w:spacing w:before="20" w:after="20" w:line="256" w:lineRule="auto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Children’s Colorado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0876B055" w14:textId="77777777">
            <w:pPr>
              <w:spacing w:before="20" w:after="20" w:line="256" w:lineRule="auto"/>
              <w:jc w:val="center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33</w:t>
            </w:r>
          </w:p>
        </w:tc>
        <w:tc>
          <w:tcPr>
            <w:tcW w:w="3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4C574F6C" w14:textId="77777777">
            <w:pPr>
              <w:spacing w:before="20" w:after="20" w:line="256" w:lineRule="auto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Rady Children’s</w:t>
            </w:r>
          </w:p>
        </w:tc>
      </w:tr>
      <w:tr w:rsidRPr="00C72EAB" w:rsidR="00C72EAB" w:rsidTr="00C72EAB" w14:paraId="099ABE3B" w14:textId="77777777">
        <w:trPr>
          <w:cantSplit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194DE809" w14:textId="77777777">
            <w:pPr>
              <w:spacing w:before="20" w:after="20" w:line="256" w:lineRule="auto"/>
              <w:jc w:val="center"/>
              <w:rPr>
                <w:rFonts w:ascii="Calibri Light" w:hAnsi="Calibri Light" w:eastAsia="Calibri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Calibri" w:cs="Calibri Light"/>
                <w:color w:val="FF0000"/>
                <w:szCs w:val="20"/>
              </w:rPr>
              <w:t>24</w:t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EE6C6D" w14:paraId="5CCB678D" w14:textId="412F9FD5">
            <w:pPr>
              <w:spacing w:before="20" w:after="20" w:line="256" w:lineRule="auto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EE6C6D">
              <w:rPr>
                <w:rFonts w:ascii="Calibri Light" w:hAnsi="Calibri Light" w:eastAsia="Times New Roman" w:cs="Calibri Light"/>
                <w:color w:val="FF0000"/>
                <w:szCs w:val="20"/>
              </w:rPr>
              <w:t>Scottish Rite for Children</w:t>
            </w:r>
            <w:r w:rsidRPr="00EE6C6D" w:rsidDel="00EE6C6D">
              <w:rPr>
                <w:rFonts w:ascii="Calibri Light" w:hAnsi="Calibri Light" w:eastAsia="Times New Roman" w:cs="Calibri Light"/>
                <w:color w:val="FF0000"/>
                <w:szCs w:val="20"/>
              </w:rPr>
              <w:t xml:space="preserve"> 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0250749A" w14:textId="77777777">
            <w:pPr>
              <w:spacing w:before="20" w:after="20" w:line="256" w:lineRule="auto"/>
              <w:jc w:val="center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34</w:t>
            </w:r>
          </w:p>
        </w:tc>
        <w:tc>
          <w:tcPr>
            <w:tcW w:w="3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6395EC65" w14:textId="77777777">
            <w:pPr>
              <w:spacing w:before="20" w:after="20" w:line="256" w:lineRule="auto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Seattle Children’s</w:t>
            </w:r>
          </w:p>
        </w:tc>
      </w:tr>
      <w:tr w:rsidRPr="00C72EAB" w:rsidR="00C72EAB" w:rsidTr="00C72EAB" w14:paraId="46CACE15" w14:textId="77777777">
        <w:trPr>
          <w:cantSplit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10809841" w14:textId="77777777">
            <w:pPr>
              <w:spacing w:before="20" w:after="20" w:line="256" w:lineRule="auto"/>
              <w:jc w:val="center"/>
              <w:rPr>
                <w:rFonts w:ascii="Calibri Light" w:hAnsi="Calibri Light" w:eastAsia="Calibri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Calibri" w:cs="Calibri Light"/>
                <w:color w:val="FF0000"/>
                <w:szCs w:val="20"/>
              </w:rPr>
              <w:t>25</w:t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305DBFA5" w14:textId="77777777">
            <w:pPr>
              <w:spacing w:before="20" w:after="20" w:line="256" w:lineRule="auto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Children’s LA USC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178DE21A" w14:textId="77777777">
            <w:pPr>
              <w:spacing w:before="20" w:after="20" w:line="256" w:lineRule="auto"/>
              <w:jc w:val="center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35</w:t>
            </w:r>
          </w:p>
        </w:tc>
        <w:tc>
          <w:tcPr>
            <w:tcW w:w="3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3927CC06" w14:textId="77777777">
            <w:pPr>
              <w:spacing w:before="20" w:after="20" w:line="256" w:lineRule="auto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St. Louis Children’s</w:t>
            </w:r>
          </w:p>
        </w:tc>
      </w:tr>
      <w:tr w:rsidRPr="00C72EAB" w:rsidR="00C72EAB" w:rsidTr="00C72EAB" w14:paraId="051D1EEE" w14:textId="77777777">
        <w:trPr>
          <w:cantSplit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6D50D58A" w14:textId="77777777">
            <w:pPr>
              <w:spacing w:before="20" w:after="20" w:line="256" w:lineRule="auto"/>
              <w:jc w:val="center"/>
              <w:rPr>
                <w:rFonts w:ascii="Calibri Light" w:hAnsi="Calibri Light" w:eastAsia="Calibri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Calibri" w:cs="Calibri Light"/>
                <w:color w:val="FF0000"/>
                <w:szCs w:val="20"/>
              </w:rPr>
              <w:t>26</w:t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511D0E23" w14:textId="77777777">
            <w:pPr>
              <w:spacing w:before="20" w:after="20" w:line="256" w:lineRule="auto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Children’s Philadelphia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62B42A0E" w14:textId="77777777">
            <w:pPr>
              <w:spacing w:before="20" w:after="20" w:line="256" w:lineRule="auto"/>
              <w:jc w:val="center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36</w:t>
            </w:r>
          </w:p>
        </w:tc>
        <w:tc>
          <w:tcPr>
            <w:tcW w:w="3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34BE5705" w14:textId="77777777">
            <w:pPr>
              <w:spacing w:before="20" w:after="20" w:line="256" w:lineRule="auto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Texas Children’s</w:t>
            </w:r>
          </w:p>
        </w:tc>
      </w:tr>
      <w:tr w:rsidRPr="00C72EAB" w:rsidR="00C72EAB" w:rsidTr="00C72EAB" w14:paraId="7A6949AA" w14:textId="77777777">
        <w:trPr>
          <w:cantSplit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49384835" w14:textId="77777777">
            <w:pPr>
              <w:spacing w:before="20" w:after="20" w:line="256" w:lineRule="auto"/>
              <w:jc w:val="center"/>
              <w:rPr>
                <w:rFonts w:ascii="Calibri Light" w:hAnsi="Calibri Light" w:eastAsia="Calibri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Calibri" w:cs="Calibri Light"/>
                <w:color w:val="FF0000"/>
                <w:szCs w:val="20"/>
              </w:rPr>
              <w:t>27</w:t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0F36F87E" w14:textId="77777777">
            <w:pPr>
              <w:spacing w:before="20" w:after="20" w:line="256" w:lineRule="auto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Cincinnati Children’s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4AE7A814" w14:textId="77777777">
            <w:pPr>
              <w:spacing w:before="20" w:after="20" w:line="256" w:lineRule="auto"/>
              <w:jc w:val="center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37</w:t>
            </w:r>
          </w:p>
        </w:tc>
        <w:tc>
          <w:tcPr>
            <w:tcW w:w="3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3427EAD9" w14:textId="77777777">
            <w:pPr>
              <w:spacing w:before="20" w:after="20" w:line="256" w:lineRule="auto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Vanderbilt Children’s</w:t>
            </w:r>
          </w:p>
        </w:tc>
      </w:tr>
      <w:tr w:rsidRPr="00C72EAB" w:rsidR="00C72EAB" w:rsidTr="00121538" w14:paraId="258097E8" w14:textId="77777777">
        <w:trPr>
          <w:cantSplit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343BFFDC" w14:textId="77777777">
            <w:pPr>
              <w:spacing w:before="20" w:after="20" w:line="256" w:lineRule="auto"/>
              <w:jc w:val="center"/>
              <w:rPr>
                <w:rFonts w:ascii="Calibri Light" w:hAnsi="Calibri Light" w:eastAsia="Calibri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Calibri" w:cs="Calibri Light"/>
                <w:color w:val="FF0000"/>
                <w:szCs w:val="20"/>
              </w:rPr>
              <w:t>28</w:t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7CD3738F" w14:textId="77777777">
            <w:pPr>
              <w:spacing w:before="20" w:after="20" w:line="256" w:lineRule="auto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CS Mott Children’s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57053094" w14:textId="77777777">
            <w:pPr>
              <w:spacing w:before="20" w:after="20" w:line="256" w:lineRule="auto"/>
              <w:jc w:val="center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>38</w:t>
            </w:r>
          </w:p>
        </w:tc>
        <w:tc>
          <w:tcPr>
            <w:tcW w:w="3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72EAB" w:rsidR="00C72EAB" w:rsidP="008725EB" w:rsidRDefault="00EE6C6D" w14:paraId="7D2592E0" w14:textId="36FAD7BA">
            <w:pPr>
              <w:spacing w:before="20" w:after="20" w:line="256" w:lineRule="auto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DD302E">
              <w:rPr>
                <w:rFonts w:ascii="Calibri Light" w:hAnsi="Calibri Light" w:eastAsia="Times New Roman" w:cs="Calibri Light"/>
                <w:color w:val="FF0000"/>
                <w:szCs w:val="20"/>
              </w:rPr>
              <w:t>UCSF</w:t>
            </w:r>
            <w:r>
              <w:rPr>
                <w:rFonts w:ascii="Calibri Light" w:hAnsi="Calibri Light" w:eastAsia="Times New Roman" w:cs="Calibri Light"/>
                <w:color w:val="FF0000"/>
                <w:szCs w:val="20"/>
              </w:rPr>
              <w:t xml:space="preserve"> </w:t>
            </w:r>
            <w:r w:rsidRPr="00DD302E" w:rsidR="00DD302E">
              <w:rPr>
                <w:rFonts w:ascii="Calibri Light" w:hAnsi="Calibri Light" w:eastAsia="Times New Roman" w:cs="Calibri Light"/>
                <w:color w:val="FF0000"/>
                <w:szCs w:val="20"/>
              </w:rPr>
              <w:t xml:space="preserve">Benioff Children's Hospital </w:t>
            </w:r>
          </w:p>
        </w:tc>
      </w:tr>
      <w:tr w:rsidRPr="00C72EAB" w:rsidR="00C72EAB" w:rsidTr="00C72EAB" w14:paraId="0BF38D59" w14:textId="77777777">
        <w:trPr>
          <w:cantSplit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515074EC" w14:textId="77777777">
            <w:pPr>
              <w:spacing w:before="20" w:after="20" w:line="256" w:lineRule="auto"/>
              <w:jc w:val="center"/>
              <w:rPr>
                <w:rFonts w:ascii="Calibri Light" w:hAnsi="Calibri Light" w:eastAsia="Calibri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Calibri" w:cs="Calibri Light"/>
                <w:color w:val="FF0000"/>
                <w:szCs w:val="20"/>
              </w:rPr>
              <w:t>29</w:t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16A2732E" w14:textId="77777777">
            <w:pPr>
              <w:spacing w:before="20" w:after="20" w:line="256" w:lineRule="auto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  <w:r w:rsidRPr="00C72EAB">
              <w:rPr>
                <w:rFonts w:ascii="Calibri Light" w:hAnsi="Calibri Light" w:eastAsia="Times New Roman" w:cs="Calibri Light"/>
                <w:color w:val="FF0000"/>
                <w:szCs w:val="20"/>
              </w:rPr>
              <w:t xml:space="preserve">Gillette Children’s 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EF1180" w:rsidRDefault="00C72EAB" w14:paraId="71295F55" w14:textId="2D83C00C">
            <w:pPr>
              <w:spacing w:before="20" w:after="20" w:line="256" w:lineRule="auto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</w:p>
        </w:tc>
        <w:tc>
          <w:tcPr>
            <w:tcW w:w="3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5B3B45D9" w14:textId="356A4C07">
            <w:pPr>
              <w:spacing w:before="20" w:after="20" w:line="256" w:lineRule="auto"/>
              <w:rPr>
                <w:rFonts w:ascii="Calibri Light" w:hAnsi="Calibri Light" w:eastAsia="Times New Roman" w:cs="Calibri Light"/>
                <w:color w:val="FF0000"/>
                <w:szCs w:val="20"/>
              </w:rPr>
            </w:pPr>
          </w:p>
        </w:tc>
      </w:tr>
    </w:tbl>
    <w:p w:rsidRPr="00C72EAB" w:rsidR="00C72EAB" w:rsidP="00C72EAB" w:rsidRDefault="00C72EAB" w14:paraId="198237F2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szCs w:val="20"/>
        </w:rPr>
      </w:pPr>
    </w:p>
    <w:p w:rsidRPr="00C72EAB" w:rsidR="00C72EAB" w:rsidP="00C72EAB" w:rsidRDefault="00C72EAB" w14:paraId="33A903A0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szCs w:val="20"/>
        </w:rPr>
      </w:pPr>
    </w:p>
    <w:p w:rsidRPr="00C72EAB" w:rsidR="00C72EAB" w:rsidP="00C72EAB" w:rsidRDefault="00C72EAB" w14:paraId="75FCDA41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szCs w:val="20"/>
        </w:rPr>
      </w:pPr>
      <w:r w:rsidRPr="00C72EAB">
        <w:rPr>
          <w:rFonts w:ascii="Calibri Light" w:hAnsi="Calibri Light" w:eastAsia="Times New Roman" w:cs="Calibri Light"/>
          <w:szCs w:val="20"/>
        </w:rPr>
        <w:t xml:space="preserve">To generate your </w:t>
      </w:r>
      <w:proofErr w:type="spellStart"/>
      <w:r w:rsidRPr="00C72EAB">
        <w:rPr>
          <w:rFonts w:ascii="Calibri Light" w:hAnsi="Calibri Light" w:eastAsia="Times New Roman" w:cs="Calibri Light"/>
          <w:szCs w:val="20"/>
        </w:rPr>
        <w:t>REDCap</w:t>
      </w:r>
      <w:proofErr w:type="spellEnd"/>
      <w:r w:rsidRPr="00C72EAB">
        <w:rPr>
          <w:rFonts w:ascii="Calibri Light" w:hAnsi="Calibri Light" w:eastAsia="Times New Roman" w:cs="Calibri Light"/>
          <w:szCs w:val="20"/>
        </w:rPr>
        <w:t xml:space="preserve"> Record IDs, please use the following format (below), where ‘S’ is the 2-digit site code and ‘P’ is the 3-digit record ID.  The IDs should be sequentially recorded.</w:t>
      </w:r>
      <w:r w:rsidRPr="00C72EAB">
        <w:rPr>
          <w:rFonts w:ascii="Calibri Light" w:hAnsi="Calibri Light" w:eastAsia="Times New Roman" w:cs="Calibri Light"/>
          <w:szCs w:val="20"/>
        </w:rPr>
        <w:br/>
      </w:r>
    </w:p>
    <w:tbl>
      <w:tblPr>
        <w:tblW w:w="6300" w:type="dxa"/>
        <w:tblInd w:w="2512" w:type="dxa"/>
        <w:tblLook w:val="04A0" w:firstRow="1" w:lastRow="0" w:firstColumn="1" w:lastColumn="0" w:noHBand="0" w:noVBand="1"/>
      </w:tblPr>
      <w:tblGrid>
        <w:gridCol w:w="810"/>
        <w:gridCol w:w="2700"/>
        <w:gridCol w:w="1530"/>
        <w:gridCol w:w="1260"/>
      </w:tblGrid>
      <w:tr w:rsidRPr="00C72EAB" w:rsidR="00C72EAB" w:rsidTr="00C72EAB" w14:paraId="44D42644" w14:textId="77777777">
        <w:trPr>
          <w:gridBefore w:val="1"/>
          <w:gridAfter w:val="2"/>
          <w:wBefore w:w="810" w:type="dxa"/>
          <w:wAfter w:w="2790" w:type="dxa"/>
          <w:cantSplit/>
        </w:trPr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EAB" w:rsidR="00C72EAB" w:rsidP="00C72EAB" w:rsidRDefault="00C72EAB" w14:paraId="004DD43F" w14:textId="77777777">
            <w:pPr>
              <w:spacing w:before="60" w:after="60" w:line="256" w:lineRule="auto"/>
              <w:jc w:val="center"/>
              <w:rPr>
                <w:rFonts w:ascii="Calibri Light" w:hAnsi="Calibri Light" w:eastAsia="Calibri" w:cs="Calibri Light"/>
                <w:b/>
                <w:sz w:val="20"/>
                <w:szCs w:val="18"/>
              </w:rPr>
            </w:pPr>
            <w:r w:rsidRPr="00C72EAB">
              <w:rPr>
                <w:rFonts w:ascii="Calibri Light" w:hAnsi="Calibri Light" w:eastAsia="Calibri" w:cs="Calibri Light"/>
                <w:b/>
                <w:sz w:val="20"/>
                <w:szCs w:val="18"/>
                <w:u w:val="single"/>
              </w:rPr>
              <w:t>S</w:t>
            </w:r>
            <w:r w:rsidRPr="00C72EAB">
              <w:rPr>
                <w:rFonts w:ascii="Calibri Light" w:hAnsi="Calibri Light" w:eastAsia="Calibri" w:cs="Calibri Light"/>
                <w:b/>
                <w:sz w:val="20"/>
                <w:szCs w:val="18"/>
              </w:rPr>
              <w:t xml:space="preserve"> </w:t>
            </w:r>
            <w:proofErr w:type="spellStart"/>
            <w:r w:rsidRPr="00C72EAB">
              <w:rPr>
                <w:rFonts w:ascii="Calibri Light" w:hAnsi="Calibri Light" w:eastAsia="Calibri" w:cs="Calibri Light"/>
                <w:b/>
                <w:sz w:val="20"/>
                <w:szCs w:val="18"/>
                <w:u w:val="single"/>
              </w:rPr>
              <w:t>S</w:t>
            </w:r>
            <w:proofErr w:type="spellEnd"/>
            <w:r w:rsidRPr="00C72EAB">
              <w:rPr>
                <w:rFonts w:ascii="Calibri Light" w:hAnsi="Calibri Light" w:eastAsia="Calibri" w:cs="Calibri Light"/>
                <w:b/>
                <w:sz w:val="20"/>
                <w:szCs w:val="18"/>
              </w:rPr>
              <w:t xml:space="preserve"> – </w:t>
            </w:r>
            <w:r w:rsidRPr="00C72EAB">
              <w:rPr>
                <w:rFonts w:ascii="Calibri Light" w:hAnsi="Calibri Light" w:eastAsia="Calibri" w:cs="Calibri Light"/>
                <w:b/>
                <w:sz w:val="20"/>
                <w:szCs w:val="18"/>
                <w:u w:val="single"/>
              </w:rPr>
              <w:t>P</w:t>
            </w:r>
            <w:r w:rsidRPr="00C72EAB">
              <w:rPr>
                <w:rFonts w:ascii="Calibri Light" w:hAnsi="Calibri Light" w:eastAsia="Calibri" w:cs="Calibri Light"/>
                <w:b/>
                <w:sz w:val="20"/>
                <w:szCs w:val="18"/>
              </w:rPr>
              <w:t xml:space="preserve"> </w:t>
            </w:r>
            <w:proofErr w:type="spellStart"/>
            <w:r w:rsidRPr="00C72EAB">
              <w:rPr>
                <w:rFonts w:ascii="Calibri Light" w:hAnsi="Calibri Light" w:eastAsia="Calibri" w:cs="Calibri Light"/>
                <w:b/>
                <w:sz w:val="20"/>
                <w:szCs w:val="18"/>
                <w:u w:val="single"/>
              </w:rPr>
              <w:t>P</w:t>
            </w:r>
            <w:proofErr w:type="spellEnd"/>
            <w:r w:rsidRPr="00C72EAB">
              <w:rPr>
                <w:rFonts w:ascii="Calibri Light" w:hAnsi="Calibri Light" w:eastAsia="Calibri" w:cs="Calibri Light"/>
                <w:b/>
                <w:sz w:val="20"/>
                <w:szCs w:val="18"/>
              </w:rPr>
              <w:t xml:space="preserve"> </w:t>
            </w:r>
            <w:proofErr w:type="spellStart"/>
            <w:r w:rsidRPr="00C72EAB">
              <w:rPr>
                <w:rFonts w:ascii="Calibri Light" w:hAnsi="Calibri Light" w:eastAsia="Calibri" w:cs="Calibri Light"/>
                <w:b/>
                <w:sz w:val="20"/>
                <w:szCs w:val="18"/>
                <w:u w:val="single"/>
              </w:rPr>
              <w:t>P</w:t>
            </w:r>
            <w:proofErr w:type="spellEnd"/>
            <w:r w:rsidRPr="00C72EAB">
              <w:rPr>
                <w:rFonts w:ascii="Calibri Light" w:hAnsi="Calibri Light" w:eastAsia="Calibri" w:cs="Calibri Light"/>
                <w:b/>
                <w:sz w:val="20"/>
                <w:szCs w:val="18"/>
                <w:u w:val="single"/>
              </w:rPr>
              <w:t xml:space="preserve"> </w:t>
            </w:r>
          </w:p>
        </w:tc>
      </w:tr>
      <w:tr w:rsidRPr="00C72EAB" w:rsidR="00C72EAB" w:rsidTr="00C72EAB" w14:paraId="60E46057" w14:textId="77777777">
        <w:trPr>
          <w:cantSplit/>
        </w:trPr>
        <w:tc>
          <w:tcPr>
            <w:tcW w:w="6300" w:type="dxa"/>
            <w:gridSpan w:val="4"/>
          </w:tcPr>
          <w:p w:rsidRPr="00C72EAB" w:rsidR="00C72EAB" w:rsidP="00C72EAB" w:rsidRDefault="00C72EAB" w14:paraId="19CCCD15" w14:textId="77777777">
            <w:pPr>
              <w:spacing w:line="256" w:lineRule="auto"/>
              <w:rPr>
                <w:rFonts w:ascii="Calibri Light" w:hAnsi="Calibri Light" w:eastAsia="Calibri" w:cs="Calibri Light"/>
                <w:sz w:val="20"/>
                <w:szCs w:val="18"/>
              </w:rPr>
            </w:pPr>
          </w:p>
        </w:tc>
      </w:tr>
      <w:tr w:rsidRPr="00C72EAB" w:rsidR="00C72EAB" w:rsidTr="00C72EAB" w14:paraId="7DAC74A6" w14:textId="77777777">
        <w:trPr>
          <w:cantSplit/>
        </w:trPr>
        <w:tc>
          <w:tcPr>
            <w:tcW w:w="5040" w:type="dxa"/>
            <w:gridSpan w:val="3"/>
            <w:hideMark/>
          </w:tcPr>
          <w:p w:rsidRPr="00C72EAB" w:rsidR="00C72EAB" w:rsidP="00C72EAB" w:rsidRDefault="00C72EAB" w14:paraId="3450CEE9" w14:textId="77777777">
            <w:pPr>
              <w:spacing w:after="60" w:line="256" w:lineRule="auto"/>
              <w:rPr>
                <w:rFonts w:ascii="Calibri Light" w:hAnsi="Calibri Light" w:eastAsia="Calibri" w:cs="Calibri Light"/>
                <w:sz w:val="20"/>
                <w:szCs w:val="18"/>
              </w:rPr>
            </w:pPr>
            <w:r w:rsidRPr="00C72EAB">
              <w:rPr>
                <w:rFonts w:ascii="Calibri Light" w:hAnsi="Calibri Light" w:eastAsia="Calibri" w:cs="Calibri Light"/>
                <w:sz w:val="20"/>
                <w:szCs w:val="18"/>
              </w:rPr>
              <w:t xml:space="preserve">2-digit Unique </w:t>
            </w:r>
            <w:r w:rsidRPr="00C72EAB">
              <w:rPr>
                <w:rFonts w:ascii="Calibri Light" w:hAnsi="Calibri Light" w:eastAsia="Calibri" w:cs="Calibri Light"/>
                <w:b/>
                <w:sz w:val="20"/>
                <w:szCs w:val="18"/>
              </w:rPr>
              <w:t>Site</w:t>
            </w:r>
            <w:r w:rsidRPr="00C72EAB">
              <w:rPr>
                <w:rFonts w:ascii="Calibri Light" w:hAnsi="Calibri Light" w:eastAsia="Calibri" w:cs="Calibri Light"/>
                <w:sz w:val="20"/>
                <w:szCs w:val="18"/>
              </w:rPr>
              <w:t xml:space="preserve"> Number </w:t>
            </w:r>
          </w:p>
        </w:tc>
        <w:tc>
          <w:tcPr>
            <w:tcW w:w="0" w:type="auto"/>
            <w:vAlign w:val="center"/>
            <w:hideMark/>
          </w:tcPr>
          <w:p w:rsidRPr="00C72EAB" w:rsidR="00C72EAB" w:rsidP="00C72EAB" w:rsidRDefault="00C72EAB" w14:paraId="1B1E8A4D" w14:textId="77777777">
            <w:pPr>
              <w:spacing w:line="256" w:lineRule="auto"/>
              <w:rPr>
                <w:rFonts w:ascii="Calibri Light" w:hAnsi="Calibri Light" w:eastAsia="Calibri" w:cs="Calibri Light"/>
                <w:sz w:val="20"/>
                <w:szCs w:val="18"/>
              </w:rPr>
            </w:pPr>
          </w:p>
        </w:tc>
      </w:tr>
      <w:tr w:rsidRPr="00C72EAB" w:rsidR="00C72EAB" w:rsidTr="00C72EAB" w14:paraId="2A457A1A" w14:textId="77777777">
        <w:trPr>
          <w:cantSplit/>
        </w:trPr>
        <w:tc>
          <w:tcPr>
            <w:tcW w:w="5040" w:type="dxa"/>
            <w:gridSpan w:val="3"/>
            <w:hideMark/>
          </w:tcPr>
          <w:p w:rsidRPr="00C72EAB" w:rsidR="00C72EAB" w:rsidP="00C72EAB" w:rsidRDefault="00C72EAB" w14:paraId="5C040BD9" w14:textId="77777777">
            <w:pPr>
              <w:spacing w:after="60" w:line="256" w:lineRule="auto"/>
              <w:rPr>
                <w:rFonts w:ascii="Calibri Light" w:hAnsi="Calibri Light" w:eastAsia="Calibri" w:cs="Calibri Light"/>
                <w:sz w:val="20"/>
                <w:szCs w:val="18"/>
              </w:rPr>
            </w:pPr>
            <w:r w:rsidRPr="00C72EAB">
              <w:rPr>
                <w:rFonts w:ascii="Calibri Light" w:hAnsi="Calibri Light" w:eastAsia="Calibri" w:cs="Calibri Light"/>
                <w:sz w:val="20"/>
                <w:szCs w:val="18"/>
              </w:rPr>
              <w:t xml:space="preserve">3-digit Sequential </w:t>
            </w:r>
            <w:r w:rsidRPr="00C72EAB">
              <w:rPr>
                <w:rFonts w:ascii="Calibri Light" w:hAnsi="Calibri Light" w:eastAsia="Calibri" w:cs="Calibri Light"/>
                <w:b/>
                <w:sz w:val="20"/>
                <w:szCs w:val="18"/>
              </w:rPr>
              <w:t>Patient</w:t>
            </w:r>
            <w:r w:rsidRPr="00C72EAB">
              <w:rPr>
                <w:rFonts w:ascii="Calibri Light" w:hAnsi="Calibri Light" w:eastAsia="Calibri" w:cs="Calibri Light"/>
                <w:sz w:val="20"/>
                <w:szCs w:val="18"/>
              </w:rPr>
              <w:t xml:space="preserve"> ID Number</w:t>
            </w:r>
          </w:p>
        </w:tc>
        <w:tc>
          <w:tcPr>
            <w:tcW w:w="0" w:type="auto"/>
            <w:vAlign w:val="center"/>
            <w:hideMark/>
          </w:tcPr>
          <w:p w:rsidRPr="00C72EAB" w:rsidR="00C72EAB" w:rsidP="00C72EAB" w:rsidRDefault="00C72EAB" w14:paraId="2247744D" w14:textId="77777777">
            <w:pPr>
              <w:spacing w:line="256" w:lineRule="auto"/>
              <w:rPr>
                <w:rFonts w:ascii="Calibri Light" w:hAnsi="Calibri Light" w:eastAsia="Calibri" w:cs="Calibri Light"/>
                <w:sz w:val="20"/>
                <w:szCs w:val="18"/>
              </w:rPr>
            </w:pPr>
          </w:p>
        </w:tc>
      </w:tr>
    </w:tbl>
    <w:p w:rsidRPr="00C72EAB" w:rsidR="00C72EAB" w:rsidP="00C72EAB" w:rsidRDefault="00C72EAB" w14:paraId="4669FFE7" w14:textId="77777777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  <w:r w:rsidRPr="00C72EAB">
        <w:rPr>
          <w:rFonts w:ascii="Calibri Light" w:hAnsi="Calibri Light" w:eastAsia="Times New Roman" w:cs="Calibri Light"/>
          <w:szCs w:val="20"/>
        </w:rPr>
        <w:t xml:space="preserve">For example, BCH’s first patient would have a </w:t>
      </w:r>
      <w:proofErr w:type="spellStart"/>
      <w:r w:rsidRPr="00C72EAB">
        <w:rPr>
          <w:rFonts w:ascii="Calibri Light" w:hAnsi="Calibri Light" w:eastAsia="Times New Roman" w:cs="Calibri Light"/>
          <w:szCs w:val="20"/>
        </w:rPr>
        <w:t>REDCap</w:t>
      </w:r>
      <w:proofErr w:type="spellEnd"/>
      <w:r w:rsidRPr="00C72EAB">
        <w:rPr>
          <w:rFonts w:ascii="Calibri Light" w:hAnsi="Calibri Light" w:eastAsia="Times New Roman" w:cs="Calibri Light"/>
          <w:szCs w:val="20"/>
        </w:rPr>
        <w:t xml:space="preserve"> ID of </w:t>
      </w:r>
      <w:r w:rsidRPr="00C72EAB">
        <w:rPr>
          <w:rFonts w:ascii="Calibri Light" w:hAnsi="Calibri Light" w:eastAsia="Times New Roman" w:cs="Calibri Light"/>
          <w:color w:val="FF0000"/>
          <w:szCs w:val="20"/>
        </w:rPr>
        <w:t xml:space="preserve">“20-001”. </w:t>
      </w:r>
      <w:r w:rsidRPr="00C72EAB">
        <w:rPr>
          <w:rFonts w:ascii="Calibri Light" w:hAnsi="Calibri Light" w:eastAsia="Times New Roman" w:cs="Calibri Light"/>
        </w:rPr>
        <w:t xml:space="preserve">BCH’s twentieth patient would have a </w:t>
      </w:r>
      <w:proofErr w:type="spellStart"/>
      <w:r w:rsidRPr="00C72EAB">
        <w:rPr>
          <w:rFonts w:ascii="Calibri Light" w:hAnsi="Calibri Light" w:eastAsia="Times New Roman" w:cs="Calibri Light"/>
        </w:rPr>
        <w:t>REDCap</w:t>
      </w:r>
      <w:proofErr w:type="spellEnd"/>
      <w:r w:rsidRPr="00C72EAB">
        <w:rPr>
          <w:rFonts w:ascii="Calibri Light" w:hAnsi="Calibri Light" w:eastAsia="Times New Roman" w:cs="Calibri Light"/>
        </w:rPr>
        <w:t xml:space="preserve"> ID of </w:t>
      </w:r>
      <w:r w:rsidRPr="00C72EAB">
        <w:rPr>
          <w:rFonts w:ascii="Calibri Light" w:hAnsi="Calibri Light" w:eastAsia="Times New Roman" w:cs="Calibri Light"/>
          <w:color w:val="FF0000"/>
        </w:rPr>
        <w:t>’20-020’</w:t>
      </w:r>
      <w:r w:rsidRPr="00C72EAB">
        <w:rPr>
          <w:rFonts w:ascii="Calibri Light" w:hAnsi="Calibri Light" w:eastAsia="Times New Roman" w:cs="Calibri Light"/>
        </w:rPr>
        <w:t xml:space="preserve">.  It is crucial that sites use the correct site ID to avoid duplicate </w:t>
      </w:r>
      <w:proofErr w:type="spellStart"/>
      <w:r w:rsidRPr="00C72EAB">
        <w:rPr>
          <w:rFonts w:ascii="Calibri Light" w:hAnsi="Calibri Light" w:eastAsia="Times New Roman" w:cs="Calibri Light"/>
        </w:rPr>
        <w:t>REDCap</w:t>
      </w:r>
      <w:proofErr w:type="spellEnd"/>
      <w:r w:rsidRPr="00C72EAB">
        <w:rPr>
          <w:rFonts w:ascii="Calibri Light" w:hAnsi="Calibri Light" w:eastAsia="Times New Roman" w:cs="Calibri Light"/>
        </w:rPr>
        <w:t xml:space="preserve"> IDs.</w:t>
      </w:r>
    </w:p>
    <w:p w:rsidRPr="00C72EAB" w:rsidR="00C72EAB" w:rsidP="00C72EAB" w:rsidRDefault="00C72EAB" w14:paraId="6B8B0D31" w14:textId="77777777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</w:p>
    <w:p w:rsidR="00C72EAB" w:rsidP="00C72EAB" w:rsidRDefault="00C72EAB" w14:paraId="50860D8E" w14:textId="44C93337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  <w:r w:rsidRPr="00EC5554">
        <w:rPr>
          <w:rFonts w:ascii="Calibri Light" w:hAnsi="Calibri Light" w:eastAsia="Times New Roman" w:cs="Calibri Light"/>
          <w:b/>
        </w:rPr>
        <w:t>*Note:</w:t>
      </w:r>
      <w:r w:rsidRPr="00EC5554">
        <w:rPr>
          <w:rFonts w:ascii="Calibri Light" w:hAnsi="Calibri Light" w:eastAsia="Times New Roman" w:cs="Calibri Light"/>
        </w:rPr>
        <w:t xml:space="preserve"> If you were a site involved with testing this </w:t>
      </w:r>
      <w:proofErr w:type="spellStart"/>
      <w:r w:rsidRPr="00EC5554">
        <w:rPr>
          <w:rFonts w:ascii="Calibri Light" w:hAnsi="Calibri Light" w:eastAsia="Times New Roman" w:cs="Calibri Light"/>
        </w:rPr>
        <w:t>REDCap</w:t>
      </w:r>
      <w:proofErr w:type="spellEnd"/>
      <w:r w:rsidRPr="00EC5554">
        <w:rPr>
          <w:rFonts w:ascii="Calibri Light" w:hAnsi="Calibri Light" w:eastAsia="Times New Roman" w:cs="Calibri Light"/>
        </w:rPr>
        <w:t xml:space="preserve"> and inputted training data (</w:t>
      </w:r>
      <w:r w:rsidRPr="00EC5554">
        <w:rPr>
          <w:rFonts w:ascii="Calibri Light" w:hAnsi="Calibri Light" w:eastAsia="Times New Roman" w:cs="Calibri Light"/>
          <w:b/>
        </w:rPr>
        <w:t>BCH,</w:t>
      </w:r>
      <w:r w:rsidR="00812916">
        <w:rPr>
          <w:rFonts w:ascii="Calibri Light" w:hAnsi="Calibri Light" w:eastAsia="Times New Roman" w:cs="Calibri Light"/>
          <w:b/>
        </w:rPr>
        <w:t xml:space="preserve"> WUSTL, </w:t>
      </w:r>
      <w:r w:rsidRPr="00812916" w:rsidR="00812916">
        <w:rPr>
          <w:rFonts w:ascii="Calibri Light" w:hAnsi="Calibri Light" w:eastAsia="Times New Roman" w:cs="Calibri Light"/>
          <w:b/>
        </w:rPr>
        <w:t xml:space="preserve">Vanderbilt, </w:t>
      </w:r>
      <w:r w:rsidR="00812916">
        <w:rPr>
          <w:rFonts w:ascii="Calibri Light" w:hAnsi="Calibri Light" w:eastAsia="Times New Roman" w:cs="Calibri Light"/>
          <w:b/>
        </w:rPr>
        <w:t>Colorado, Nationwide, Campbell C</w:t>
      </w:r>
      <w:r w:rsidRPr="00812916" w:rsidR="00812916">
        <w:rPr>
          <w:rFonts w:ascii="Calibri Light" w:hAnsi="Calibri Light" w:eastAsia="Times New Roman" w:cs="Calibri Light"/>
          <w:b/>
        </w:rPr>
        <w:t>linic, Rady San Diego, Lurie Children’s</w:t>
      </w:r>
      <w:r w:rsidRPr="00EC5554">
        <w:rPr>
          <w:rFonts w:ascii="Calibri Light" w:hAnsi="Calibri Light" w:eastAsia="Times New Roman" w:cs="Calibri Light"/>
        </w:rPr>
        <w:t>), please</w:t>
      </w:r>
      <w:r w:rsidRPr="00C72EAB">
        <w:rPr>
          <w:rFonts w:ascii="Calibri Light" w:hAnsi="Calibri Light" w:eastAsia="Times New Roman" w:cs="Calibri Light"/>
        </w:rPr>
        <w:t xml:space="preserve"> review all fields for your test patients as the </w:t>
      </w:r>
      <w:proofErr w:type="spellStart"/>
      <w:r w:rsidRPr="00C72EAB">
        <w:rPr>
          <w:rFonts w:ascii="Calibri Light" w:hAnsi="Calibri Light" w:eastAsia="Times New Roman" w:cs="Calibri Light"/>
        </w:rPr>
        <w:t>REDCap</w:t>
      </w:r>
      <w:proofErr w:type="spellEnd"/>
      <w:r w:rsidRPr="00C72EAB">
        <w:rPr>
          <w:rFonts w:ascii="Calibri Light" w:hAnsi="Calibri Light" w:eastAsia="Times New Roman" w:cs="Calibri Light"/>
        </w:rPr>
        <w:t xml:space="preserve"> was changed. You may keep the same Record ID for the test patient, but the data must be re-validated. </w:t>
      </w:r>
    </w:p>
    <w:p w:rsidR="00E409FB" w:rsidP="00C72EAB" w:rsidRDefault="00E409FB" w14:paraId="06CA797A" w14:textId="20A2E39C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</w:p>
    <w:p w:rsidRPr="00C72EAB" w:rsidR="00E409FB" w:rsidP="00C72EAB" w:rsidRDefault="00E409FB" w14:paraId="2402AA8B" w14:textId="77777777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</w:p>
    <w:p w:rsidR="004B71FD" w:rsidP="00C72EAB" w:rsidRDefault="00C72EAB" w14:paraId="41C2EB0F" w14:textId="77777777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  <w:r w:rsidRPr="00C72EAB">
        <w:rPr>
          <w:rFonts w:ascii="Calibri Light" w:hAnsi="Calibri Light" w:eastAsia="Times New Roman" w:cs="Calibri Light"/>
        </w:rPr>
        <w:t xml:space="preserve"> </w:t>
      </w:r>
    </w:p>
    <w:p w:rsidR="004B71FD" w:rsidP="00C72EAB" w:rsidRDefault="004B71FD" w14:paraId="6DC07C8F" w14:textId="77777777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</w:p>
    <w:p w:rsidR="004B71FD" w:rsidP="00C72EAB" w:rsidRDefault="004B71FD" w14:paraId="0C775930" w14:textId="77777777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</w:p>
    <w:p w:rsidR="004B71FD" w:rsidP="00C72EAB" w:rsidRDefault="004B71FD" w14:paraId="59A534D1" w14:textId="77777777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</w:p>
    <w:p w:rsidR="00E77FE8" w:rsidP="004B71FD" w:rsidRDefault="00E77FE8" w14:paraId="31E8207A" w14:textId="77777777">
      <w:pPr>
        <w:spacing w:after="0" w:line="240" w:lineRule="auto"/>
        <w:contextualSpacing/>
        <w:jc w:val="center"/>
        <w:rPr>
          <w:rFonts w:ascii="Calibri Light" w:hAnsi="Calibri Light" w:eastAsia="Calibri" w:cs="Calibri Light"/>
          <w:b/>
          <w:bCs/>
          <w:color w:val="000000"/>
          <w:sz w:val="28"/>
          <w:szCs w:val="28"/>
        </w:rPr>
      </w:pPr>
      <w:bookmarkStart w:name="OLE_LINK3" w:id="0"/>
      <w:bookmarkStart w:name="OLE_LINK5" w:id="1"/>
      <w:bookmarkStart w:name="OLE_LINK6" w:id="2"/>
    </w:p>
    <w:p w:rsidR="00E77FE8" w:rsidP="004B71FD" w:rsidRDefault="00E77FE8" w14:paraId="3132A709" w14:textId="77777777">
      <w:pPr>
        <w:spacing w:after="0" w:line="240" w:lineRule="auto"/>
        <w:contextualSpacing/>
        <w:jc w:val="center"/>
        <w:rPr>
          <w:rFonts w:ascii="Calibri Light" w:hAnsi="Calibri Light" w:eastAsia="Calibri" w:cs="Calibri Light"/>
          <w:b/>
          <w:bCs/>
          <w:color w:val="000000"/>
          <w:sz w:val="28"/>
          <w:szCs w:val="28"/>
        </w:rPr>
      </w:pPr>
    </w:p>
    <w:p w:rsidR="00E77FE8" w:rsidP="004B71FD" w:rsidRDefault="00E77FE8" w14:paraId="7F3EDF61" w14:textId="77777777">
      <w:pPr>
        <w:spacing w:after="0" w:line="240" w:lineRule="auto"/>
        <w:contextualSpacing/>
        <w:jc w:val="center"/>
        <w:rPr>
          <w:rFonts w:ascii="Calibri Light" w:hAnsi="Calibri Light" w:eastAsia="Calibri" w:cs="Calibri Light"/>
          <w:b/>
          <w:bCs/>
          <w:color w:val="000000"/>
          <w:sz w:val="28"/>
          <w:szCs w:val="28"/>
        </w:rPr>
      </w:pPr>
    </w:p>
    <w:p w:rsidR="001035B6" w:rsidP="004B71FD" w:rsidRDefault="001035B6" w14:paraId="29A4B29B" w14:textId="77777777">
      <w:pPr>
        <w:spacing w:after="0" w:line="240" w:lineRule="auto"/>
        <w:contextualSpacing/>
        <w:jc w:val="center"/>
        <w:rPr>
          <w:rFonts w:ascii="Calibri Light" w:hAnsi="Calibri Light" w:eastAsia="Calibri" w:cs="Calibri Light"/>
          <w:b/>
          <w:bCs/>
          <w:color w:val="000000"/>
          <w:sz w:val="28"/>
          <w:szCs w:val="28"/>
        </w:rPr>
      </w:pPr>
      <w:bookmarkStart w:name="OLE_LINK9" w:id="3"/>
    </w:p>
    <w:p w:rsidRPr="00EC5554" w:rsidR="004B71FD" w:rsidP="004B71FD" w:rsidRDefault="00EC5554" w14:paraId="3DBCA513" w14:textId="08B88640">
      <w:pPr>
        <w:spacing w:after="0" w:line="240" w:lineRule="auto"/>
        <w:contextualSpacing/>
        <w:jc w:val="center"/>
        <w:rPr>
          <w:rFonts w:ascii="Calibri Light" w:hAnsi="Calibri Light" w:eastAsia="Times New Roman" w:cs="Calibri Light"/>
        </w:rPr>
      </w:pPr>
      <w:r>
        <w:rPr>
          <w:rFonts w:ascii="Calibri Light" w:hAnsi="Calibri Light" w:eastAsia="Calibri" w:cs="Calibri Light"/>
          <w:b/>
          <w:bCs/>
          <w:color w:val="000000"/>
          <w:sz w:val="28"/>
          <w:szCs w:val="28"/>
        </w:rPr>
        <w:t>CPT</w:t>
      </w:r>
      <w:r w:rsidR="00842DD8">
        <w:rPr>
          <w:rFonts w:ascii="Calibri Light" w:hAnsi="Calibri Light" w:eastAsia="Calibri" w:cs="Calibri Light"/>
          <w:b/>
          <w:bCs/>
          <w:color w:val="000000"/>
          <w:sz w:val="28"/>
          <w:szCs w:val="28"/>
        </w:rPr>
        <w:t>/ICD9/ICD10</w:t>
      </w:r>
      <w:r w:rsidRPr="00EC5554" w:rsidR="004B71FD">
        <w:rPr>
          <w:rFonts w:ascii="Calibri Light" w:hAnsi="Calibri Light" w:eastAsia="Calibri" w:cs="Calibri Light"/>
          <w:b/>
          <w:bCs/>
          <w:color w:val="000000"/>
          <w:sz w:val="28"/>
          <w:szCs w:val="28"/>
        </w:rPr>
        <w:t xml:space="preserve"> Codes Search Query</w:t>
      </w:r>
      <w:bookmarkEnd w:id="0"/>
    </w:p>
    <w:p w:rsidRPr="00EC5554" w:rsidR="00C72EAB" w:rsidP="00C72EAB" w:rsidRDefault="00C72EAB" w14:paraId="0915A578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b/>
        </w:rPr>
      </w:pPr>
      <w:bookmarkStart w:name="OLE_LINK1" w:id="4"/>
      <w:bookmarkStart w:name="OLE_LINK2" w:id="5"/>
      <w:bookmarkEnd w:id="1"/>
      <w:bookmarkEnd w:id="2"/>
      <w:bookmarkEnd w:id="3"/>
    </w:p>
    <w:bookmarkEnd w:id="4"/>
    <w:bookmarkEnd w:id="5"/>
    <w:p w:rsidRPr="000C63D0" w:rsidR="004D3886" w:rsidP="00C72EAB" w:rsidRDefault="00EC5554" w14:paraId="1E799EB9" w14:textId="12E86953">
      <w:pPr>
        <w:spacing w:after="0" w:line="240" w:lineRule="auto"/>
        <w:contextualSpacing/>
        <w:rPr>
          <w:rFonts w:ascii="Calibri Light" w:hAnsi="Calibri Light" w:eastAsia="Times New Roman" w:cs="Calibri Light"/>
          <w:i/>
          <w:u w:val="single"/>
        </w:rPr>
      </w:pPr>
      <w:r w:rsidRPr="004751A6">
        <w:rPr>
          <w:rFonts w:ascii="Calibri Light" w:hAnsi="Calibri Light" w:eastAsia="Times New Roman" w:cs="Calibri Light"/>
          <w:b/>
          <w:i/>
          <w:u w:val="single"/>
        </w:rPr>
        <w:t xml:space="preserve">CPT </w:t>
      </w:r>
      <w:r w:rsidRPr="004751A6" w:rsidR="004D3886">
        <w:rPr>
          <w:rFonts w:ascii="Calibri Light" w:hAnsi="Calibri Light" w:eastAsia="Times New Roman" w:cs="Calibri Light"/>
          <w:b/>
          <w:i/>
          <w:u w:val="single"/>
        </w:rPr>
        <w:t>27759</w:t>
      </w:r>
      <w:r w:rsidR="000C63D0">
        <w:rPr>
          <w:rFonts w:ascii="Calibri Light" w:hAnsi="Calibri Light" w:eastAsia="Times New Roman" w:cs="Calibri Light"/>
          <w:b/>
          <w:i/>
          <w:u w:val="single"/>
        </w:rPr>
        <w:t xml:space="preserve">: </w:t>
      </w:r>
      <w:r w:rsidRPr="000C63D0" w:rsidR="000C63D0">
        <w:rPr>
          <w:rFonts w:ascii="Calibri Light" w:hAnsi="Calibri Light" w:eastAsia="Times New Roman" w:cs="Calibri Light"/>
          <w:i/>
          <w:u w:val="single"/>
        </w:rPr>
        <w:t>Treatment of tibial shaft fracture (with or without fibular fracture) by intramedullary implant, with or without interlocking screws and/or cerclage</w:t>
      </w:r>
    </w:p>
    <w:p w:rsidRPr="004751A6" w:rsidR="00E406BF" w:rsidP="00C72EAB" w:rsidRDefault="00E406BF" w14:paraId="15506490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b/>
          <w:i/>
          <w:u w:val="single"/>
        </w:rPr>
      </w:pPr>
    </w:p>
    <w:p w:rsidR="00E8140C" w:rsidP="00EC5554" w:rsidRDefault="00EC5554" w14:paraId="0AFF83A8" w14:textId="121562EE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  <w:r w:rsidRPr="004751A6">
        <w:rPr>
          <w:rFonts w:ascii="Calibri Light" w:hAnsi="Calibri Light" w:eastAsia="Times New Roman" w:cs="Calibri Light"/>
        </w:rPr>
        <w:t xml:space="preserve">CPT </w:t>
      </w:r>
      <w:r w:rsidR="000C63D0">
        <w:rPr>
          <w:rFonts w:ascii="Calibri Light" w:hAnsi="Calibri Light" w:eastAsia="Times New Roman" w:cs="Calibri Light"/>
        </w:rPr>
        <w:t xml:space="preserve">procedural </w:t>
      </w:r>
      <w:r w:rsidRPr="004751A6">
        <w:rPr>
          <w:rFonts w:ascii="Calibri Light" w:hAnsi="Calibri Light" w:eastAsia="Times New Roman" w:cs="Calibri Light"/>
        </w:rPr>
        <w:t>codes are the same for flexible and rigid, so must look in OP report or x-ray to specify</w:t>
      </w:r>
      <w:r w:rsidRPr="004751A6" w:rsidR="00392DAF">
        <w:rPr>
          <w:rFonts w:ascii="Calibri Light" w:hAnsi="Calibri Light" w:eastAsia="Times New Roman" w:cs="Calibri Light"/>
        </w:rPr>
        <w:t xml:space="preserve"> that we are finding patients </w:t>
      </w:r>
      <w:r w:rsidR="004E290F">
        <w:rPr>
          <w:rFonts w:ascii="Calibri Light" w:hAnsi="Calibri Light" w:eastAsia="Times New Roman" w:cs="Calibri Light"/>
        </w:rPr>
        <w:t>who had surgery with a rigid</w:t>
      </w:r>
      <w:r w:rsidR="000C63D0">
        <w:rPr>
          <w:rFonts w:ascii="Calibri Light" w:hAnsi="Calibri Light" w:eastAsia="Times New Roman" w:cs="Calibri Light"/>
        </w:rPr>
        <w:t xml:space="preserve"> intramedullary nail</w:t>
      </w:r>
      <w:r w:rsidR="004E290F">
        <w:rPr>
          <w:rFonts w:ascii="Calibri Light" w:hAnsi="Calibri Light" w:eastAsia="Times New Roman" w:cs="Calibri Light"/>
        </w:rPr>
        <w:t xml:space="preserve"> </w:t>
      </w:r>
      <w:r w:rsidR="000C63D0">
        <w:rPr>
          <w:rFonts w:ascii="Calibri Light" w:hAnsi="Calibri Light" w:eastAsia="Times New Roman" w:cs="Calibri Light"/>
        </w:rPr>
        <w:t>(</w:t>
      </w:r>
      <w:r w:rsidR="004E290F">
        <w:rPr>
          <w:rFonts w:ascii="Calibri Light" w:hAnsi="Calibri Light" w:eastAsia="Times New Roman" w:cs="Calibri Light"/>
        </w:rPr>
        <w:t>IMN</w:t>
      </w:r>
      <w:r w:rsidR="000C63D0">
        <w:rPr>
          <w:rFonts w:ascii="Calibri Light" w:hAnsi="Calibri Light" w:eastAsia="Times New Roman" w:cs="Calibri Light"/>
        </w:rPr>
        <w:t>)</w:t>
      </w:r>
      <w:r w:rsidRPr="004751A6" w:rsidR="00392DAF">
        <w:rPr>
          <w:rFonts w:ascii="Calibri Light" w:hAnsi="Calibri Light" w:eastAsia="Times New Roman" w:cs="Calibri Light"/>
        </w:rPr>
        <w:t xml:space="preserve"> </w:t>
      </w:r>
    </w:p>
    <w:p w:rsidR="008D2426" w:rsidP="00EC5554" w:rsidRDefault="008D2426" w14:paraId="7A65C1A4" w14:textId="2510801A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</w:p>
    <w:p w:rsidR="008D2426" w:rsidP="00EC5554" w:rsidRDefault="008D2426" w14:paraId="30B19698" w14:textId="0418AC38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  <w:r>
        <w:rPr>
          <w:rFonts w:ascii="Calibri Light" w:hAnsi="Calibri Light" w:eastAsia="Times New Roman" w:cs="Calibri Light"/>
        </w:rPr>
        <w:t xml:space="preserve">Although we know that CPT codes work for BCH and WashU we want to ensure that we collect all the patients that we have please also check the following </w:t>
      </w:r>
      <w:r w:rsidR="000C63D0">
        <w:rPr>
          <w:rFonts w:ascii="Calibri Light" w:hAnsi="Calibri Light" w:eastAsia="Times New Roman" w:cs="Calibri Light"/>
        </w:rPr>
        <w:t>diagnostic codes:</w:t>
      </w:r>
    </w:p>
    <w:p w:rsidR="008D2426" w:rsidP="00EC5554" w:rsidRDefault="008D2426" w14:paraId="0235D293" w14:textId="77777777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</w:p>
    <w:p w:rsidRPr="008D2426" w:rsidR="008D2426" w:rsidP="00EC5554" w:rsidRDefault="008D2426" w14:paraId="3A1E9B8B" w14:textId="502C3C4F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  <w:r w:rsidRPr="008D2426">
        <w:rPr>
          <w:rFonts w:ascii="Calibri Light" w:hAnsi="Calibri Light" w:eastAsia="Times New Roman" w:cs="Calibri Light"/>
          <w:b/>
          <w:u w:val="single"/>
        </w:rPr>
        <w:t>ICD</w:t>
      </w:r>
      <w:r w:rsidR="00842DD8">
        <w:rPr>
          <w:rFonts w:ascii="Calibri Light" w:hAnsi="Calibri Light" w:eastAsia="Times New Roman" w:cs="Calibri Light"/>
          <w:b/>
          <w:u w:val="single"/>
        </w:rPr>
        <w:t xml:space="preserve"> </w:t>
      </w:r>
      <w:r w:rsidRPr="008D2426">
        <w:rPr>
          <w:rFonts w:ascii="Calibri Light" w:hAnsi="Calibri Light" w:eastAsia="Times New Roman" w:cs="Calibri Light"/>
          <w:b/>
          <w:u w:val="single"/>
        </w:rPr>
        <w:t>codes:</w:t>
      </w:r>
    </w:p>
    <w:p w:rsidRPr="00842DD8" w:rsidR="008D2426" w:rsidP="00EC5554" w:rsidRDefault="008D2426" w14:paraId="425F3766" w14:textId="4C1285FB">
      <w:pPr>
        <w:spacing w:after="0" w:line="240" w:lineRule="auto"/>
        <w:contextualSpacing/>
        <w:rPr>
          <w:rFonts w:ascii="Calibri Light" w:hAnsi="Calibri Light" w:eastAsia="Times New Roman" w:cs="Calibri Light"/>
          <w:b/>
        </w:rPr>
      </w:pPr>
      <w:r w:rsidRPr="00842DD8">
        <w:rPr>
          <w:rFonts w:ascii="Calibri Light" w:hAnsi="Calibri Light" w:eastAsia="Times New Roman" w:cs="Calibri Light"/>
          <w:b/>
        </w:rPr>
        <w:t>ICD</w:t>
      </w:r>
      <w:r w:rsidR="00842DD8">
        <w:rPr>
          <w:rFonts w:ascii="Calibri Light" w:hAnsi="Calibri Light" w:eastAsia="Times New Roman" w:cs="Calibri Light"/>
          <w:b/>
        </w:rPr>
        <w:t>-</w:t>
      </w:r>
      <w:r w:rsidRPr="00842DD8">
        <w:rPr>
          <w:rFonts w:ascii="Calibri Light" w:hAnsi="Calibri Light" w:eastAsia="Times New Roman" w:cs="Calibri Light"/>
          <w:b/>
        </w:rPr>
        <w:t xml:space="preserve">10: S82.20 </w:t>
      </w:r>
    </w:p>
    <w:p w:rsidR="008D2426" w:rsidP="00EC5554" w:rsidRDefault="008D2426" w14:paraId="0FC244B7" w14:textId="64A84FAF">
      <w:pPr>
        <w:spacing w:after="0" w:line="240" w:lineRule="auto"/>
        <w:contextualSpacing/>
        <w:rPr>
          <w:rFonts w:ascii="Calibri Light" w:hAnsi="Calibri Light" w:eastAsia="Times New Roman" w:cs="Calibri Light"/>
          <w:b/>
        </w:rPr>
      </w:pPr>
      <w:r w:rsidRPr="00842DD8">
        <w:rPr>
          <w:rFonts w:ascii="Calibri Light" w:hAnsi="Calibri Light" w:eastAsia="Times New Roman" w:cs="Calibri Light"/>
          <w:b/>
        </w:rPr>
        <w:t>ICD</w:t>
      </w:r>
      <w:r w:rsidR="00842DD8">
        <w:rPr>
          <w:rFonts w:ascii="Calibri Light" w:hAnsi="Calibri Light" w:eastAsia="Times New Roman" w:cs="Calibri Light"/>
          <w:b/>
        </w:rPr>
        <w:t>-</w:t>
      </w:r>
      <w:r w:rsidRPr="00842DD8">
        <w:rPr>
          <w:rFonts w:ascii="Calibri Light" w:hAnsi="Calibri Light" w:eastAsia="Times New Roman" w:cs="Calibri Light"/>
          <w:b/>
        </w:rPr>
        <w:t>9: 78.57 and 0QHG06Z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7"/>
        <w:gridCol w:w="1557"/>
        <w:gridCol w:w="1556"/>
        <w:gridCol w:w="1556"/>
        <w:gridCol w:w="1557"/>
        <w:gridCol w:w="1557"/>
      </w:tblGrid>
      <w:tr w:rsidRPr="00194F41" w:rsidR="00194F41" w:rsidTr="00194F41" w14:paraId="4C2BC538" w14:textId="77777777">
        <w:tc>
          <w:tcPr>
            <w:tcW w:w="155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6197CF75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S52.222A</w:t>
            </w:r>
          </w:p>
        </w:tc>
        <w:tc>
          <w:tcPr>
            <w:tcW w:w="155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17FEABF9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S82.222B</w:t>
            </w:r>
          </w:p>
        </w:tc>
        <w:tc>
          <w:tcPr>
            <w:tcW w:w="155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20183B96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S82.242B</w:t>
            </w:r>
          </w:p>
        </w:tc>
        <w:tc>
          <w:tcPr>
            <w:tcW w:w="155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5CB2B1F2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S82.291C</w:t>
            </w:r>
          </w:p>
        </w:tc>
        <w:tc>
          <w:tcPr>
            <w:tcW w:w="155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4E61838E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S82.402A</w:t>
            </w:r>
          </w:p>
        </w:tc>
        <w:tc>
          <w:tcPr>
            <w:tcW w:w="155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0E00B4FB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Y24.9XXA</w:t>
            </w:r>
          </w:p>
        </w:tc>
      </w:tr>
      <w:tr w:rsidRPr="00194F41" w:rsidR="00194F41" w:rsidTr="00194F41" w14:paraId="484E6E46" w14:textId="77777777">
        <w:tc>
          <w:tcPr>
            <w:tcW w:w="155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4639CC7C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S82.192B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32669467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S82.231A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245807B7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S82.251A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602CB838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S82.292A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2EA413C9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S82.402B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6797DEE2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S82.451A</w:t>
            </w:r>
          </w:p>
        </w:tc>
      </w:tr>
      <w:tr w:rsidRPr="00194F41" w:rsidR="00194F41" w:rsidTr="00194F41" w14:paraId="77A6FAB5" w14:textId="77777777">
        <w:tc>
          <w:tcPr>
            <w:tcW w:w="155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03E95C09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S82.201A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2A7C6843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S82.231B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01B8A584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S82.251B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23B25DE5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S82.292B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0CC8E2BA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S82.422B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11AEBD75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S82.451B</w:t>
            </w:r>
          </w:p>
        </w:tc>
      </w:tr>
      <w:tr w:rsidRPr="00194F41" w:rsidR="00194F41" w:rsidTr="00194F41" w14:paraId="638C4EB2" w14:textId="77777777">
        <w:tc>
          <w:tcPr>
            <w:tcW w:w="155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5BECDD59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S82.201B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28F4993E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S82.232A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4AA7A74E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S82.251C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1CCA35A1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S82.302A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1478103F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S82.431A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5D14018C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S82.452A</w:t>
            </w:r>
          </w:p>
        </w:tc>
      </w:tr>
      <w:tr w:rsidRPr="00194F41" w:rsidR="00194F41" w:rsidTr="00194F41" w14:paraId="44F8E755" w14:textId="77777777">
        <w:tc>
          <w:tcPr>
            <w:tcW w:w="155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18B3DFA7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S82.201C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4797CD1A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S82.232B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25A44A92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S82.252A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2ACD7AA3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S82.841A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27E69084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S82.432A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5342CE80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S82.452B</w:t>
            </w:r>
          </w:p>
        </w:tc>
      </w:tr>
      <w:tr w:rsidRPr="00194F41" w:rsidR="00194F41" w:rsidTr="00194F41" w14:paraId="3BE62737" w14:textId="77777777">
        <w:tc>
          <w:tcPr>
            <w:tcW w:w="155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1BCF71C3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S82.202A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004BFD11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S82.235A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7E3823A1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S82.252B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4ABBC901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S82.492B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211B1AC9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S82.432B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27DF4852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S82.491A</w:t>
            </w:r>
          </w:p>
        </w:tc>
      </w:tr>
      <w:tr w:rsidRPr="00194F41" w:rsidR="00194F41" w:rsidTr="00194F41" w14:paraId="6EE8C7FB" w14:textId="77777777">
        <w:tc>
          <w:tcPr>
            <w:tcW w:w="155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077B3004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S82.202B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1BEDC46D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S82.241A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0B953B34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S82.262A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770CF6CE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S89.121A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47653086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S82.441A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10036FE8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--------------</w:t>
            </w:r>
          </w:p>
        </w:tc>
      </w:tr>
      <w:tr w:rsidRPr="00194F41" w:rsidR="00194F41" w:rsidTr="00194F41" w14:paraId="325DC971" w14:textId="77777777">
        <w:tc>
          <w:tcPr>
            <w:tcW w:w="155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734CEAEE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S82.222A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68DDAB50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S82.242A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1B0209D6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S82.291A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38400E31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S82.401B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0C6D312A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S82.492A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194F41" w:rsidR="00194F41" w:rsidP="00194F41" w:rsidRDefault="00194F41" w14:paraId="5403D70C" w14:textId="77777777">
            <w:pPr>
              <w:spacing w:after="0" w:line="240" w:lineRule="auto"/>
              <w:rPr>
                <w:rFonts w:ascii="Aptos" w:hAnsi="Aptos" w:eastAsia="Aptos" w:cs="Aptos"/>
              </w:rPr>
            </w:pPr>
            <w:r w:rsidRPr="00194F41">
              <w:rPr>
                <w:rFonts w:ascii="Aptos" w:hAnsi="Aptos" w:eastAsia="Aptos" w:cs="Aptos"/>
              </w:rPr>
              <w:t>--------------</w:t>
            </w:r>
          </w:p>
        </w:tc>
      </w:tr>
    </w:tbl>
    <w:p w:rsidR="00842DD8" w:rsidP="00EC5554" w:rsidRDefault="00842DD8" w14:paraId="2805E97C" w14:textId="05DAFCA9">
      <w:pPr>
        <w:spacing w:after="0" w:line="240" w:lineRule="auto"/>
        <w:contextualSpacing/>
        <w:rPr>
          <w:rFonts w:ascii="Calibri Light" w:hAnsi="Calibri Light" w:eastAsia="Times New Roman" w:cs="Calibri Light"/>
          <w:b/>
        </w:rPr>
      </w:pPr>
    </w:p>
    <w:p w:rsidRPr="00842DD8" w:rsidR="00842DD8" w:rsidP="00EC5554" w:rsidRDefault="00842DD8" w14:paraId="3D1BA53A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b/>
        </w:rPr>
      </w:pPr>
    </w:p>
    <w:p w:rsidR="00842DD8" w:rsidP="00842DD8" w:rsidRDefault="00842DD8" w14:paraId="6711A875" w14:textId="5AB1E84F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  <w:r>
        <w:rPr>
          <w:rFonts w:asciiTheme="majorHAnsi" w:hAnsiTheme="majorHAnsi" w:cstheme="majorHAnsi"/>
          <w:b/>
          <w:bCs/>
          <w:szCs w:val="20"/>
          <w:u w:val="single"/>
        </w:rPr>
        <w:t>Data Entry Phases: Will go through these phases of data entry for the study</w:t>
      </w:r>
    </w:p>
    <w:p w:rsidR="00842DD8" w:rsidP="00842DD8" w:rsidRDefault="00842DD8" w14:paraId="762A1216" w14:textId="77777777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:rsidRPr="00842DD8" w:rsidR="00842DD8" w:rsidP="00842DD8" w:rsidRDefault="00842DD8" w14:paraId="2B786CF8" w14:textId="3251086D">
      <w:pPr>
        <w:rPr>
          <w:rFonts w:asciiTheme="majorHAnsi" w:hAnsiTheme="majorHAnsi" w:cstheme="majorHAnsi"/>
          <w:bCs/>
          <w:szCs w:val="20"/>
        </w:rPr>
      </w:pPr>
      <w:r w:rsidRPr="00842DD8">
        <w:rPr>
          <w:rFonts w:asciiTheme="majorHAnsi" w:hAnsiTheme="majorHAnsi" w:cstheme="majorHAnsi"/>
          <w:b/>
          <w:bCs/>
          <w:szCs w:val="20"/>
        </w:rPr>
        <w:t>Phase 1</w:t>
      </w:r>
      <w:r>
        <w:rPr>
          <w:rFonts w:asciiTheme="majorHAnsi" w:hAnsiTheme="majorHAnsi" w:cstheme="majorHAnsi"/>
          <w:b/>
          <w:bCs/>
          <w:szCs w:val="20"/>
        </w:rPr>
        <w:t>- XRAYS</w:t>
      </w:r>
      <w:r>
        <w:rPr>
          <w:rFonts w:asciiTheme="majorHAnsi" w:hAnsiTheme="majorHAnsi" w:cstheme="majorHAnsi"/>
          <w:bCs/>
          <w:szCs w:val="20"/>
        </w:rPr>
        <w:t xml:space="preserve">: </w:t>
      </w:r>
      <w:r w:rsidRPr="00842DD8">
        <w:rPr>
          <w:rFonts w:asciiTheme="majorHAnsi" w:hAnsiTheme="majorHAnsi" w:cstheme="majorHAnsi"/>
          <w:bCs/>
          <w:szCs w:val="20"/>
        </w:rPr>
        <w:t>Coordinators will</w:t>
      </w:r>
      <w:r w:rsidR="000C63D0">
        <w:rPr>
          <w:rFonts w:asciiTheme="majorHAnsi" w:hAnsiTheme="majorHAnsi" w:cstheme="majorHAnsi"/>
          <w:bCs/>
          <w:szCs w:val="20"/>
        </w:rPr>
        <w:t xml:space="preserve"> query the medical record using CPT codes,</w:t>
      </w:r>
      <w:r w:rsidRPr="00842DD8">
        <w:rPr>
          <w:rFonts w:asciiTheme="majorHAnsi" w:hAnsiTheme="majorHAnsi" w:cstheme="majorHAnsi"/>
          <w:bCs/>
          <w:szCs w:val="20"/>
        </w:rPr>
        <w:t xml:space="preserve"> </w:t>
      </w:r>
      <w:r>
        <w:rPr>
          <w:rFonts w:asciiTheme="majorHAnsi" w:hAnsiTheme="majorHAnsi" w:cstheme="majorHAnsi"/>
          <w:bCs/>
          <w:szCs w:val="20"/>
        </w:rPr>
        <w:t xml:space="preserve">look through x-rays and </w:t>
      </w:r>
      <w:r w:rsidRPr="00842DD8">
        <w:rPr>
          <w:rFonts w:asciiTheme="majorHAnsi" w:hAnsiTheme="majorHAnsi" w:cstheme="majorHAnsi"/>
          <w:bCs/>
          <w:szCs w:val="20"/>
        </w:rPr>
        <w:t>determine if participant has a Rigid Tibia Nail</w:t>
      </w:r>
      <w:r w:rsidR="000C63D0">
        <w:rPr>
          <w:rFonts w:asciiTheme="majorHAnsi" w:hAnsiTheme="majorHAnsi" w:cstheme="majorHAnsi"/>
          <w:bCs/>
          <w:szCs w:val="20"/>
        </w:rPr>
        <w:t xml:space="preserve">. </w:t>
      </w:r>
    </w:p>
    <w:p w:rsidRPr="00842DD8" w:rsidR="00842DD8" w:rsidP="00842DD8" w:rsidRDefault="00842DD8" w14:paraId="45F92A94" w14:textId="0CA8BFDE">
      <w:pPr>
        <w:rPr>
          <w:rFonts w:asciiTheme="majorHAnsi" w:hAnsiTheme="majorHAnsi" w:cstheme="majorHAnsi"/>
          <w:bCs/>
          <w:szCs w:val="20"/>
        </w:rPr>
      </w:pPr>
      <w:r w:rsidRPr="00842DD8">
        <w:rPr>
          <w:rFonts w:asciiTheme="majorHAnsi" w:hAnsiTheme="majorHAnsi" w:cstheme="majorHAnsi"/>
          <w:b/>
          <w:bCs/>
          <w:szCs w:val="20"/>
        </w:rPr>
        <w:t>Phase 2</w:t>
      </w:r>
      <w:r>
        <w:rPr>
          <w:rFonts w:asciiTheme="majorHAnsi" w:hAnsiTheme="majorHAnsi" w:cstheme="majorHAnsi"/>
          <w:b/>
          <w:bCs/>
          <w:szCs w:val="20"/>
        </w:rPr>
        <w:t>- PIs Work</w:t>
      </w:r>
      <w:r>
        <w:rPr>
          <w:rFonts w:asciiTheme="majorHAnsi" w:hAnsiTheme="majorHAnsi" w:cstheme="majorHAnsi"/>
          <w:bCs/>
          <w:szCs w:val="20"/>
        </w:rPr>
        <w:t xml:space="preserve">: </w:t>
      </w:r>
      <w:r w:rsidRPr="00842DD8">
        <w:rPr>
          <w:rFonts w:asciiTheme="majorHAnsi" w:hAnsiTheme="majorHAnsi" w:cstheme="majorHAnsi"/>
          <w:bCs/>
          <w:szCs w:val="20"/>
        </w:rPr>
        <w:t>Coordinators will send list</w:t>
      </w:r>
      <w:r>
        <w:rPr>
          <w:rFonts w:asciiTheme="majorHAnsi" w:hAnsiTheme="majorHAnsi" w:cstheme="majorHAnsi"/>
          <w:bCs/>
          <w:szCs w:val="20"/>
        </w:rPr>
        <w:t>/excel</w:t>
      </w:r>
      <w:r w:rsidRPr="00842DD8">
        <w:rPr>
          <w:rFonts w:asciiTheme="majorHAnsi" w:hAnsiTheme="majorHAnsi" w:cstheme="majorHAnsi"/>
          <w:bCs/>
          <w:szCs w:val="20"/>
        </w:rPr>
        <w:t xml:space="preserve"> of participants with a Rigid Nail to PIs to determine Open/Closed Physis, grade of physis (0,1,2), and if eligible the PIs will enter Radiographic Measurements, Skeletal Maturity Age and additional PI specific data entry </w:t>
      </w:r>
      <w:commentRangeStart w:id="6"/>
      <w:commentRangeStart w:id="7"/>
      <w:r w:rsidRPr="00842DD8">
        <w:rPr>
          <w:rFonts w:asciiTheme="majorHAnsi" w:hAnsiTheme="majorHAnsi" w:cstheme="majorHAnsi"/>
          <w:bCs/>
          <w:szCs w:val="20"/>
        </w:rPr>
        <w:t>points</w:t>
      </w:r>
      <w:commentRangeEnd w:id="6"/>
      <w:r>
        <w:rPr>
          <w:rStyle w:val="CommentReference"/>
        </w:rPr>
        <w:commentReference w:id="6"/>
      </w:r>
      <w:commentRangeEnd w:id="7"/>
      <w:r>
        <w:rPr>
          <w:rStyle w:val="CommentReference"/>
        </w:rPr>
        <w:commentReference w:id="7"/>
      </w:r>
      <w:r w:rsidRPr="00842DD8">
        <w:rPr>
          <w:rFonts w:asciiTheme="majorHAnsi" w:hAnsiTheme="majorHAnsi" w:cstheme="majorHAnsi"/>
          <w:bCs/>
          <w:szCs w:val="20"/>
        </w:rPr>
        <w:t xml:space="preserve"> </w:t>
      </w:r>
    </w:p>
    <w:p w:rsidRPr="00842DD8" w:rsidR="00842DD8" w:rsidP="00842DD8" w:rsidRDefault="00842DD8" w14:paraId="02E34A5C" w14:textId="6ECC7401">
      <w:pPr>
        <w:rPr>
          <w:rFonts w:asciiTheme="majorHAnsi" w:hAnsiTheme="majorHAnsi" w:cstheme="majorHAnsi"/>
          <w:bCs/>
          <w:szCs w:val="20"/>
        </w:rPr>
      </w:pPr>
      <w:r w:rsidRPr="00842DD8">
        <w:rPr>
          <w:rFonts w:asciiTheme="majorHAnsi" w:hAnsiTheme="majorHAnsi" w:cstheme="majorHAnsi"/>
          <w:b/>
          <w:bCs/>
          <w:szCs w:val="20"/>
        </w:rPr>
        <w:t>Phase 3</w:t>
      </w:r>
      <w:r>
        <w:rPr>
          <w:rFonts w:asciiTheme="majorHAnsi" w:hAnsiTheme="majorHAnsi" w:cstheme="majorHAnsi"/>
          <w:b/>
          <w:bCs/>
          <w:szCs w:val="20"/>
        </w:rPr>
        <w:t>- Chart Data</w:t>
      </w:r>
      <w:r>
        <w:rPr>
          <w:rFonts w:asciiTheme="majorHAnsi" w:hAnsiTheme="majorHAnsi" w:cstheme="majorHAnsi"/>
          <w:bCs/>
          <w:szCs w:val="20"/>
        </w:rPr>
        <w:t xml:space="preserve">: </w:t>
      </w:r>
      <w:r w:rsidRPr="00842DD8">
        <w:rPr>
          <w:rFonts w:asciiTheme="majorHAnsi" w:hAnsiTheme="majorHAnsi" w:cstheme="majorHAnsi"/>
          <w:bCs/>
          <w:szCs w:val="20"/>
        </w:rPr>
        <w:t>This information will be sent back to Coordinators for entry and additional chart review questions</w:t>
      </w:r>
      <w:r w:rsidR="00295884">
        <w:rPr>
          <w:rFonts w:asciiTheme="majorHAnsi" w:hAnsiTheme="majorHAnsi" w:cstheme="majorHAnsi"/>
          <w:bCs/>
          <w:szCs w:val="20"/>
        </w:rPr>
        <w:t xml:space="preserve"> will be inputted through </w:t>
      </w:r>
      <w:proofErr w:type="spellStart"/>
      <w:r w:rsidR="00295884">
        <w:rPr>
          <w:rFonts w:asciiTheme="majorHAnsi" w:hAnsiTheme="majorHAnsi" w:cstheme="majorHAnsi"/>
          <w:bCs/>
          <w:szCs w:val="20"/>
        </w:rPr>
        <w:t>REDcap</w:t>
      </w:r>
      <w:proofErr w:type="spellEnd"/>
    </w:p>
    <w:p w:rsidR="008D2426" w:rsidP="00EC5554" w:rsidRDefault="008D2426" w14:paraId="42F95154" w14:textId="7EC545A6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842DD8" w:rsidP="00EC5554" w:rsidRDefault="00842DD8" w14:paraId="710DDD93" w14:textId="3BFA3C60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842DD8" w:rsidP="00EC5554" w:rsidRDefault="00842DD8" w14:paraId="09EAFEFA" w14:textId="174476F8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842DD8" w:rsidP="00EC5554" w:rsidRDefault="00842DD8" w14:paraId="3894B9C6" w14:textId="3CA7A4D1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842DD8" w:rsidP="00EC5554" w:rsidRDefault="00842DD8" w14:paraId="066AAF22" w14:textId="45CD7096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842DD8" w:rsidP="00EC5554" w:rsidRDefault="00842DD8" w14:paraId="7564FE09" w14:textId="3E728D6A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842DD8" w:rsidP="00EC5554" w:rsidRDefault="00842DD8" w14:paraId="4BA7F5F2" w14:textId="059327F9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842DD8" w:rsidP="00EC5554" w:rsidRDefault="00842DD8" w14:paraId="797133E0" w14:textId="06E00FF7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842DD8" w:rsidP="00EC5554" w:rsidRDefault="00842DD8" w14:paraId="5CD1264F" w14:textId="5EB78BA6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842DD8" w:rsidP="00EC5554" w:rsidRDefault="00842DD8" w14:paraId="42754F2C" w14:textId="296B2C18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842DD8" w:rsidP="00EC5554" w:rsidRDefault="00842DD8" w14:paraId="0F8757C8" w14:textId="563F5CEF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842DD8" w:rsidP="00EC5554" w:rsidRDefault="00842DD8" w14:paraId="57DD2F63" w14:textId="5B6FDEC0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842DD8" w:rsidP="00EC5554" w:rsidRDefault="00842DD8" w14:paraId="6DC15A44" w14:textId="2DB0DFD6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842DD8" w:rsidP="00EC5554" w:rsidRDefault="00842DD8" w14:paraId="7587D567" w14:textId="7712C740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842DD8" w:rsidP="00EC5554" w:rsidRDefault="00842DD8" w14:paraId="2672E5C0" w14:textId="20E4C833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842DD8" w:rsidP="00EC5554" w:rsidRDefault="00842DD8" w14:paraId="03E11104" w14:textId="6C567AAD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Pr="00121538" w:rsidR="00842DD8" w:rsidP="00842DD8" w:rsidRDefault="00842DD8" w14:paraId="725AF3F0" w14:textId="083CF4C8">
      <w:pPr>
        <w:pStyle w:val="Heading1"/>
        <w:rPr>
          <w:b/>
        </w:rPr>
      </w:pPr>
      <w:r w:rsidRPr="008725EB">
        <w:rPr>
          <w:b/>
        </w:rPr>
        <w:t>Phase 1</w:t>
      </w:r>
      <w:r w:rsidRPr="00121538">
        <w:rPr>
          <w:b/>
        </w:rPr>
        <w:t xml:space="preserve">: </w:t>
      </w:r>
      <w:r w:rsidRPr="00121538" w:rsidR="00295884">
        <w:rPr>
          <w:b/>
        </w:rPr>
        <w:t xml:space="preserve">XRAY </w:t>
      </w:r>
      <w:r w:rsidRPr="00121538">
        <w:rPr>
          <w:b/>
        </w:rPr>
        <w:t>Rigid Nail Identification</w:t>
      </w:r>
    </w:p>
    <w:p w:rsidRPr="00295884" w:rsidR="00295884" w:rsidP="00295884" w:rsidRDefault="00295884" w14:paraId="70D346D4" w14:textId="67F9162D">
      <w:pPr>
        <w:rPr>
          <w:b/>
        </w:rPr>
      </w:pPr>
      <w:r w:rsidRPr="00295884">
        <w:rPr>
          <w:rFonts w:asciiTheme="majorHAnsi" w:hAnsiTheme="majorHAnsi" w:cstheme="majorHAnsi"/>
          <w:b/>
          <w:bCs/>
          <w:szCs w:val="20"/>
        </w:rPr>
        <w:t>Coordinators will look through x-rays and determine if participant has a Rigid Tibia Nail</w:t>
      </w:r>
    </w:p>
    <w:p w:rsidR="005C0E6F" w:rsidP="00EC5554" w:rsidRDefault="005C0E6F" w14:paraId="589DC796" w14:textId="48145CF0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  <w:r w:rsidRPr="00121538">
        <w:rPr>
          <w:rFonts w:ascii="Calibri Light" w:hAnsi="Calibri Light" w:eastAsia="Times New Roman" w:cs="Calibri Light"/>
        </w:rPr>
        <w:t xml:space="preserve">For X-rays </w:t>
      </w:r>
      <w:r w:rsidRPr="00121538" w:rsidR="00392DAF">
        <w:rPr>
          <w:rFonts w:ascii="Calibri Light" w:hAnsi="Calibri Light" w:eastAsia="Times New Roman" w:cs="Calibri Light"/>
        </w:rPr>
        <w:t xml:space="preserve">a singular nail will be shown for rigid nails and two nails </w:t>
      </w:r>
      <w:r w:rsidRPr="00121538" w:rsidR="00D268AB">
        <w:rPr>
          <w:rFonts w:ascii="Calibri Light" w:hAnsi="Calibri Light" w:eastAsia="Times New Roman" w:cs="Calibri Light"/>
        </w:rPr>
        <w:t xml:space="preserve">in an almost X shape </w:t>
      </w:r>
      <w:r w:rsidRPr="00121538" w:rsidR="00392DAF">
        <w:rPr>
          <w:rFonts w:ascii="Calibri Light" w:hAnsi="Calibri Light" w:eastAsia="Times New Roman" w:cs="Calibri Light"/>
        </w:rPr>
        <w:t>will be shown for flexible nails</w:t>
      </w:r>
      <w:r w:rsidR="004E290F">
        <w:rPr>
          <w:rFonts w:ascii="Calibri Light" w:hAnsi="Calibri Light" w:eastAsia="Times New Roman" w:cs="Calibri Light"/>
        </w:rPr>
        <w:t xml:space="preserve">, </w:t>
      </w:r>
      <w:r w:rsidRPr="008D2426" w:rsidR="004E290F">
        <w:rPr>
          <w:rFonts w:ascii="Calibri Light" w:hAnsi="Calibri Light" w:eastAsia="Times New Roman" w:cs="Calibri Light"/>
          <w:b/>
        </w:rPr>
        <w:t>flexible nails make the patient ineligible</w:t>
      </w:r>
      <w:r w:rsidRPr="008D2426" w:rsidR="00620B0A">
        <w:rPr>
          <w:rFonts w:ascii="Calibri Light" w:hAnsi="Calibri Light" w:eastAsia="Times New Roman" w:cs="Calibri Light"/>
          <w:b/>
        </w:rPr>
        <w:t>.</w:t>
      </w:r>
    </w:p>
    <w:p w:rsidRPr="00121538" w:rsidR="004E290F" w:rsidP="00EC5554" w:rsidRDefault="004E290F" w14:paraId="200C7540" w14:textId="77777777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</w:p>
    <w:p w:rsidR="000677A8" w:rsidP="00EC5554" w:rsidRDefault="000677A8" w14:paraId="2FFE70F8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b/>
        </w:rPr>
      </w:pPr>
    </w:p>
    <w:p w:rsidR="004E290F" w:rsidP="00121538" w:rsidRDefault="000677A8" w14:paraId="3B973AD2" w14:textId="77777777">
      <w:pPr>
        <w:keepNext/>
        <w:spacing w:after="0" w:line="240" w:lineRule="auto"/>
        <w:contextualSpacing/>
      </w:pPr>
      <w:r w:rsidRPr="000677A8">
        <w:rPr>
          <w:rFonts w:ascii="Calibri Light" w:hAnsi="Calibri Light" w:eastAsia="Times New Roman" w:cs="Calibri Light"/>
          <w:b/>
          <w:noProof/>
        </w:rPr>
        <w:drawing>
          <wp:inline distT="0" distB="0" distL="0" distR="0" wp14:anchorId="63E587CC" wp14:editId="546607F7">
            <wp:extent cx="1403797" cy="296227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0717" cy="297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90F" w:rsidP="004E290F" w:rsidRDefault="004E290F" w14:paraId="33B84E40" w14:textId="7BA28905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: Rigid Nail</w:t>
      </w:r>
    </w:p>
    <w:p w:rsidR="004E290F" w:rsidP="00121538" w:rsidRDefault="004E290F" w14:paraId="2DF06E65" w14:textId="77777777">
      <w:pPr>
        <w:keepNext/>
        <w:spacing w:after="0" w:line="240" w:lineRule="auto"/>
        <w:contextualSpacing/>
      </w:pPr>
      <w:r w:rsidRPr="00B72CC5">
        <w:rPr>
          <w:rFonts w:ascii="Calibri Light" w:hAnsi="Calibri Light" w:eastAsia="Times New Roman" w:cs="Calibri Light"/>
          <w:b/>
          <w:noProof/>
        </w:rPr>
        <w:drawing>
          <wp:inline distT="0" distB="0" distL="0" distR="0" wp14:anchorId="2EFF5D6A" wp14:editId="4610049A">
            <wp:extent cx="2588653" cy="291527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1132" cy="29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7A8" w:rsidP="00121538" w:rsidRDefault="004E290F" w14:paraId="709DA3EB" w14:textId="3E5CBA09">
      <w:pPr>
        <w:pStyle w:val="Caption"/>
        <w:rPr>
          <w:rFonts w:ascii="Calibri Light" w:hAnsi="Calibri Light" w:eastAsia="Times New Roman" w:cs="Calibri Light"/>
          <w:b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: Flexible Nails</w:t>
      </w:r>
      <w:r w:rsidR="000C63D0">
        <w:t xml:space="preserve"> (to be excluded)</w:t>
      </w:r>
    </w:p>
    <w:p w:rsidR="000677A8" w:rsidP="00EC5554" w:rsidRDefault="000677A8" w14:paraId="0E208CD3" w14:textId="11C73733">
      <w:pPr>
        <w:spacing w:after="0" w:line="240" w:lineRule="auto"/>
        <w:contextualSpacing/>
        <w:rPr>
          <w:rFonts w:ascii="Calibri Light" w:hAnsi="Calibri Light" w:eastAsia="Times New Roman" w:cs="Calibri Light"/>
          <w:b/>
        </w:rPr>
      </w:pPr>
    </w:p>
    <w:p w:rsidR="002C4929" w:rsidP="004E290F" w:rsidRDefault="002C4929" w14:paraId="1B693B37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2C4929" w:rsidP="004E290F" w:rsidRDefault="002C4929" w14:paraId="4BC1D6BD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Pr="00480573" w:rsidR="004E290F" w:rsidP="004E290F" w:rsidRDefault="004E290F" w14:paraId="7317FAE1" w14:textId="2F1174FD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  <w:r w:rsidRPr="00480573">
        <w:rPr>
          <w:rFonts w:ascii="Calibri Light" w:hAnsi="Calibri Light" w:eastAsia="Times New Roman" w:cs="Calibri Light"/>
          <w:b/>
          <w:u w:val="single"/>
        </w:rPr>
        <w:t>OP Report</w:t>
      </w:r>
      <w:r w:rsidR="008D2426">
        <w:rPr>
          <w:rFonts w:ascii="Calibri Light" w:hAnsi="Calibri Light" w:eastAsia="Times New Roman" w:cs="Calibri Light"/>
          <w:b/>
          <w:u w:val="single"/>
        </w:rPr>
        <w:t xml:space="preserve">: </w:t>
      </w:r>
    </w:p>
    <w:p w:rsidRPr="00480573" w:rsidR="004E290F" w:rsidP="004E290F" w:rsidRDefault="004E290F" w14:paraId="7A009088" w14:textId="4AE4395A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  <w:r>
        <w:rPr>
          <w:rFonts w:ascii="Calibri Light" w:hAnsi="Calibri Light" w:eastAsia="Times New Roman" w:cs="Calibri Light"/>
        </w:rPr>
        <w:t xml:space="preserve">To identify rigid nails, look </w:t>
      </w:r>
      <w:r w:rsidRPr="004E290F">
        <w:rPr>
          <w:rFonts w:ascii="Calibri Light" w:hAnsi="Calibri Light" w:eastAsia="Times New Roman" w:cs="Calibri Light"/>
        </w:rPr>
        <w:t xml:space="preserve">for nails that are stated </w:t>
      </w:r>
      <w:r w:rsidRPr="006B5C2D">
        <w:rPr>
          <w:rFonts w:ascii="Calibri Light" w:hAnsi="Calibri Light" w:eastAsia="Times New Roman" w:cs="Calibri Light"/>
        </w:rPr>
        <w:t>as being at</w:t>
      </w:r>
      <w:r w:rsidRPr="006B5C2D" w:rsidR="00CE422C">
        <w:rPr>
          <w:rFonts w:ascii="Calibri Light" w:hAnsi="Calibri Light" w:eastAsia="Times New Roman" w:cs="Calibri Light"/>
        </w:rPr>
        <w:t xml:space="preserve"> </w:t>
      </w:r>
      <w:r w:rsidRPr="006B5C2D">
        <w:rPr>
          <w:rFonts w:ascii="Calibri Light" w:hAnsi="Calibri Light" w:eastAsia="Times New Roman" w:cs="Calibri Light"/>
        </w:rPr>
        <w:t>least</w:t>
      </w:r>
      <w:r w:rsidRPr="006B5C2D" w:rsidR="00460DF8">
        <w:rPr>
          <w:rFonts w:ascii="Calibri Light" w:hAnsi="Calibri Light" w:eastAsia="Times New Roman" w:cs="Calibri Light"/>
        </w:rPr>
        <w:t xml:space="preserve"> 7-</w:t>
      </w:r>
      <w:r w:rsidRPr="006B5C2D">
        <w:rPr>
          <w:rFonts w:ascii="Calibri Light" w:hAnsi="Calibri Light" w:eastAsia="Times New Roman" w:cs="Calibri Light"/>
        </w:rPr>
        <w:t>8</w:t>
      </w:r>
      <w:r w:rsidRPr="006B5C2D" w:rsidR="00460DF8">
        <w:rPr>
          <w:rFonts w:ascii="Calibri Light" w:hAnsi="Calibri Light" w:eastAsia="Times New Roman" w:cs="Calibri Light"/>
        </w:rPr>
        <w:t xml:space="preserve"> </w:t>
      </w:r>
      <w:r w:rsidRPr="006B5C2D">
        <w:rPr>
          <w:rFonts w:ascii="Calibri Light" w:hAnsi="Calibri Light" w:eastAsia="Times New Roman" w:cs="Calibri Light"/>
        </w:rPr>
        <w:t>mm in diameter or</w:t>
      </w:r>
      <w:r w:rsidRPr="00480573">
        <w:rPr>
          <w:rFonts w:ascii="Calibri Light" w:hAnsi="Calibri Light" w:eastAsia="Times New Roman" w:cs="Calibri Light"/>
        </w:rPr>
        <w:t xml:space="preserve"> say rigid on the report. Also look for reports that specify only one nail being used</w:t>
      </w:r>
      <w:r>
        <w:rPr>
          <w:rFonts w:ascii="Calibri Light" w:hAnsi="Calibri Light" w:eastAsia="Times New Roman" w:cs="Calibri Light"/>
        </w:rPr>
        <w:t>.</w:t>
      </w:r>
    </w:p>
    <w:p w:rsidRPr="00480573" w:rsidR="004E290F" w:rsidP="004E290F" w:rsidRDefault="004E290F" w14:paraId="02B5A8EC" w14:textId="1904C6C2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  <w:r w:rsidRPr="00480573">
        <w:rPr>
          <w:rFonts w:ascii="Calibri Light" w:hAnsi="Calibri Light" w:eastAsia="Times New Roman" w:cs="Calibri Light"/>
        </w:rPr>
        <w:t xml:space="preserve">Some examples of common manufactured </w:t>
      </w:r>
      <w:r>
        <w:rPr>
          <w:rFonts w:ascii="Calibri Light" w:hAnsi="Calibri Light" w:eastAsia="Times New Roman" w:cs="Calibri Light"/>
        </w:rPr>
        <w:t xml:space="preserve">rigid </w:t>
      </w:r>
      <w:r w:rsidRPr="00480573">
        <w:rPr>
          <w:rFonts w:ascii="Calibri Light" w:hAnsi="Calibri Light" w:eastAsia="Times New Roman" w:cs="Calibri Light"/>
        </w:rPr>
        <w:t xml:space="preserve">nails are Smith and Nephew IMN </w:t>
      </w:r>
      <w:proofErr w:type="spellStart"/>
      <w:r w:rsidRPr="00480573">
        <w:rPr>
          <w:rFonts w:ascii="Calibri Light" w:hAnsi="Calibri Light" w:eastAsia="Times New Roman" w:cs="Calibri Light"/>
        </w:rPr>
        <w:t>Trigen</w:t>
      </w:r>
      <w:proofErr w:type="spellEnd"/>
      <w:r w:rsidR="008D2426">
        <w:rPr>
          <w:rFonts w:ascii="Calibri Light" w:hAnsi="Calibri Light" w:eastAsia="Times New Roman" w:cs="Calibri Light"/>
        </w:rPr>
        <w:t>.</w:t>
      </w:r>
    </w:p>
    <w:p w:rsidRPr="00480573" w:rsidR="004E290F" w:rsidP="004E290F" w:rsidRDefault="004E290F" w14:paraId="0E1E0E6C" w14:textId="77777777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</w:p>
    <w:p w:rsidR="004E290F" w:rsidP="004E290F" w:rsidRDefault="004E290F" w14:paraId="321C10EA" w14:textId="112D6D74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  <w:r w:rsidRPr="00480573">
        <w:rPr>
          <w:rFonts w:ascii="Calibri Light" w:hAnsi="Calibri Light" w:eastAsia="Times New Roman" w:cs="Calibri Light"/>
        </w:rPr>
        <w:t>For flexible nails look for nail that are 2 to 4 mm in diameter, two nails will be used during surgery may also be called an elastic nail ex elastic titanium nail 3.5 mm. These will not be included in our data</w:t>
      </w:r>
      <w:r w:rsidR="008D2426">
        <w:rPr>
          <w:rFonts w:ascii="Calibri Light" w:hAnsi="Calibri Light" w:eastAsia="Times New Roman" w:cs="Calibri Light"/>
        </w:rPr>
        <w:t>.</w:t>
      </w:r>
    </w:p>
    <w:p w:rsidRPr="00480573" w:rsidR="008D2426" w:rsidP="004E290F" w:rsidRDefault="008D2426" w14:paraId="16CCBEF4" w14:textId="77777777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</w:p>
    <w:p w:rsidRPr="00480573" w:rsidR="004E290F" w:rsidP="004E290F" w:rsidRDefault="004E290F" w14:paraId="79C1BD04" w14:textId="77777777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  <w:r w:rsidRPr="00480573">
        <w:rPr>
          <w:rFonts w:ascii="Calibri Light" w:hAnsi="Calibri Light" w:eastAsia="Times New Roman" w:cs="Calibri Light"/>
        </w:rPr>
        <w:t xml:space="preserve">Common Manufacturer for flexible IMN nail is Synthes nail (be careful not to confuse with Synthes nail </w:t>
      </w:r>
      <w:r w:rsidRPr="00480573">
        <w:rPr>
          <w:rFonts w:ascii="Calibri Light" w:hAnsi="Calibri Light" w:eastAsia="Times New Roman" w:cs="Calibri Light"/>
          <w:u w:val="single"/>
        </w:rPr>
        <w:t>kit</w:t>
      </w:r>
      <w:r w:rsidRPr="00480573">
        <w:rPr>
          <w:rFonts w:ascii="Calibri Light" w:hAnsi="Calibri Light" w:eastAsia="Times New Roman" w:cs="Calibri Light"/>
        </w:rPr>
        <w:t>)</w:t>
      </w:r>
    </w:p>
    <w:p w:rsidRPr="00480573" w:rsidR="002C4929" w:rsidP="004E290F" w:rsidRDefault="004E290F" w14:paraId="58FC5D71" w14:textId="30790E3C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  <w:r w:rsidRPr="00480573">
        <w:rPr>
          <w:rFonts w:ascii="Calibri Light" w:hAnsi="Calibri Light" w:eastAsia="Times New Roman" w:cs="Calibri Light"/>
        </w:rPr>
        <w:t xml:space="preserve">Note that growing rods, retrograde rush rods and rods that are </w:t>
      </w:r>
      <w:r>
        <w:rPr>
          <w:rFonts w:ascii="Calibri Light" w:hAnsi="Calibri Light" w:eastAsia="Times New Roman" w:cs="Calibri Light"/>
        </w:rPr>
        <w:t>hooked are not to be included</w:t>
      </w:r>
      <w:r w:rsidRPr="00480573">
        <w:rPr>
          <w:rFonts w:ascii="Calibri Light" w:hAnsi="Calibri Light" w:eastAsia="Times New Roman" w:cs="Calibri Light"/>
        </w:rPr>
        <w:t>. There will be some surgeries with screws only, those are also to be excluded</w:t>
      </w:r>
      <w:r>
        <w:rPr>
          <w:rFonts w:ascii="Calibri Light" w:hAnsi="Calibri Light" w:eastAsia="Times New Roman" w:cs="Calibri Light"/>
        </w:rPr>
        <w:t>.</w:t>
      </w:r>
      <w:r w:rsidRPr="00480573">
        <w:rPr>
          <w:rFonts w:ascii="Calibri Light" w:hAnsi="Calibri Light" w:eastAsia="Times New Roman" w:cs="Calibri Light"/>
        </w:rPr>
        <w:t xml:space="preserve"> </w:t>
      </w:r>
    </w:p>
    <w:p w:rsidR="000677A8" w:rsidP="00121538" w:rsidRDefault="000677A8" w14:paraId="6B5FD2C7" w14:textId="4320E427">
      <w:pPr>
        <w:spacing w:after="0" w:line="240" w:lineRule="auto"/>
        <w:contextualSpacing/>
      </w:pPr>
    </w:p>
    <w:p w:rsidRPr="00121538" w:rsidR="00EC5554" w:rsidP="00842DD8" w:rsidRDefault="00842DD8" w14:paraId="3EF6C8C2" w14:textId="25874678">
      <w:pPr>
        <w:pStyle w:val="Heading1"/>
        <w:rPr>
          <w:rFonts w:eastAsia="Times New Roman"/>
          <w:b/>
          <w:u w:val="single"/>
        </w:rPr>
      </w:pPr>
      <w:r w:rsidRPr="00121538">
        <w:rPr>
          <w:rFonts w:eastAsia="Times New Roman"/>
          <w:b/>
          <w:u w:val="single"/>
        </w:rPr>
        <w:t>Phase 2: PI Work</w:t>
      </w:r>
    </w:p>
    <w:p w:rsidRPr="00295884" w:rsidR="00E80015" w:rsidP="00295884" w:rsidRDefault="00295884" w14:paraId="1C361EA2" w14:textId="66C30DF6">
      <w:pPr>
        <w:rPr>
          <w:b/>
        </w:rPr>
      </w:pPr>
      <w:r w:rsidRPr="00295884">
        <w:rPr>
          <w:rFonts w:asciiTheme="majorHAnsi" w:hAnsiTheme="majorHAnsi" w:cstheme="majorHAnsi"/>
          <w:b/>
          <w:bCs/>
          <w:szCs w:val="20"/>
        </w:rPr>
        <w:t>Coordinators will send list/excel of participants with a Rigid Nail to PIs to determine Open/Closed Physis, grade of physis (0,1,2), and if eligible the PIs will enter Radiographic Measurements, Skeletal Maturity Age and additional PI specific data entry points</w:t>
      </w:r>
    </w:p>
    <w:p w:rsidR="008D2426" w:rsidP="00536DB5" w:rsidRDefault="00E80015" w14:paraId="1F4C7918" w14:textId="77777777">
      <w:pPr>
        <w:spacing w:line="240" w:lineRule="auto"/>
        <w:contextualSpacing/>
        <w:rPr>
          <w:rFonts w:ascii="Calibri Light" w:hAnsi="Calibri Light" w:eastAsia="Times New Roman" w:cs="Calibri Light"/>
          <w:bCs/>
        </w:rPr>
      </w:pPr>
      <w:r>
        <w:rPr>
          <w:rFonts w:ascii="Calibri Light" w:hAnsi="Calibri Light" w:eastAsia="Times New Roman" w:cs="Calibri Light"/>
          <w:bCs/>
        </w:rPr>
        <w:t>After all patients with rigid nails have been identified by the coordinator,</w:t>
      </w:r>
      <w:r w:rsidR="00187B42">
        <w:rPr>
          <w:rFonts w:ascii="Calibri Light" w:hAnsi="Calibri Light" w:eastAsia="Times New Roman" w:cs="Calibri Light"/>
          <w:bCs/>
        </w:rPr>
        <w:t xml:space="preserve"> </w:t>
      </w:r>
      <w:r>
        <w:rPr>
          <w:rFonts w:ascii="Calibri Light" w:hAnsi="Calibri Light" w:eastAsia="Times New Roman" w:cs="Calibri Light"/>
          <w:bCs/>
        </w:rPr>
        <w:t>these IDs must be sent to a PI</w:t>
      </w:r>
      <w:r w:rsidR="00187B42">
        <w:rPr>
          <w:rFonts w:ascii="Calibri Light" w:hAnsi="Calibri Light" w:eastAsia="Times New Roman" w:cs="Calibri Light"/>
          <w:bCs/>
        </w:rPr>
        <w:t xml:space="preserve">. </w:t>
      </w:r>
      <w:r w:rsidRPr="00E80015">
        <w:rPr>
          <w:rFonts w:ascii="Calibri Light" w:hAnsi="Calibri Light" w:eastAsia="Times New Roman" w:cs="Calibri Light"/>
          <w:bCs/>
        </w:rPr>
        <w:t xml:space="preserve">Determining whether a patient is skeletally immature by identifying an open physis may be difficult and subjective. </w:t>
      </w:r>
    </w:p>
    <w:p w:rsidR="008D2426" w:rsidP="00536DB5" w:rsidRDefault="008D2426" w14:paraId="2F67D622" w14:textId="77777777">
      <w:pPr>
        <w:spacing w:line="240" w:lineRule="auto"/>
        <w:contextualSpacing/>
        <w:rPr>
          <w:rFonts w:ascii="Calibri Light" w:hAnsi="Calibri Light" w:eastAsia="Times New Roman" w:cs="Calibri Light"/>
          <w:bCs/>
        </w:rPr>
      </w:pPr>
    </w:p>
    <w:p w:rsidR="008D2426" w:rsidP="00536DB5" w:rsidRDefault="00E80015" w14:paraId="098BE788" w14:textId="77777777">
      <w:pPr>
        <w:spacing w:line="240" w:lineRule="auto"/>
        <w:contextualSpacing/>
        <w:rPr>
          <w:rFonts w:ascii="Calibri Light" w:hAnsi="Calibri Light" w:eastAsia="Times New Roman" w:cs="Calibri Light"/>
          <w:bCs/>
        </w:rPr>
      </w:pPr>
      <w:r w:rsidRPr="00E80015">
        <w:rPr>
          <w:rFonts w:ascii="Calibri Light" w:hAnsi="Calibri Light" w:eastAsia="Times New Roman" w:cs="Calibri Light"/>
          <w:bCs/>
        </w:rPr>
        <w:t>PI</w:t>
      </w:r>
      <w:r w:rsidR="008D2426">
        <w:rPr>
          <w:rFonts w:ascii="Calibri Light" w:hAnsi="Calibri Light" w:eastAsia="Times New Roman" w:cs="Calibri Light"/>
          <w:bCs/>
        </w:rPr>
        <w:t>/designated individual</w:t>
      </w:r>
      <w:r w:rsidRPr="00E80015">
        <w:rPr>
          <w:rFonts w:ascii="Calibri Light" w:hAnsi="Calibri Light" w:eastAsia="Times New Roman" w:cs="Calibri Light"/>
          <w:bCs/>
        </w:rPr>
        <w:t xml:space="preserve"> </w:t>
      </w:r>
      <w:r w:rsidR="008D2426">
        <w:rPr>
          <w:rFonts w:ascii="Calibri Light" w:hAnsi="Calibri Light" w:eastAsia="Times New Roman" w:cs="Calibri Light"/>
          <w:bCs/>
        </w:rPr>
        <w:t>must review</w:t>
      </w:r>
      <w:r w:rsidRPr="00E80015">
        <w:rPr>
          <w:rFonts w:ascii="Calibri Light" w:hAnsi="Calibri Light" w:eastAsia="Times New Roman" w:cs="Calibri Light"/>
          <w:bCs/>
        </w:rPr>
        <w:t xml:space="preserve"> all potentially eligible patients. </w:t>
      </w:r>
      <w:r w:rsidR="008D2426">
        <w:rPr>
          <w:rFonts w:ascii="Calibri Light" w:hAnsi="Calibri Light" w:eastAsia="Times New Roman" w:cs="Calibri Light"/>
          <w:bCs/>
        </w:rPr>
        <w:t xml:space="preserve">An excel sheet template is </w:t>
      </w:r>
      <w:r w:rsidR="00536DB5">
        <w:rPr>
          <w:rFonts w:ascii="Calibri Light" w:hAnsi="Calibri Light" w:eastAsia="Times New Roman" w:cs="Calibri Light"/>
          <w:bCs/>
        </w:rPr>
        <w:t xml:space="preserve">provided </w:t>
      </w:r>
      <w:r w:rsidR="008D2426">
        <w:rPr>
          <w:rFonts w:ascii="Calibri Light" w:hAnsi="Calibri Light" w:eastAsia="Times New Roman" w:cs="Calibri Light"/>
          <w:bCs/>
        </w:rPr>
        <w:t xml:space="preserve">to allow ease of eligibility screening for the PI. </w:t>
      </w:r>
    </w:p>
    <w:p w:rsidR="008D2426" w:rsidP="00536DB5" w:rsidRDefault="008D2426" w14:paraId="7F636038" w14:textId="77777777">
      <w:pPr>
        <w:spacing w:line="240" w:lineRule="auto"/>
        <w:contextualSpacing/>
        <w:rPr>
          <w:rFonts w:ascii="Calibri Light" w:hAnsi="Calibri Light" w:eastAsia="Times New Roman" w:cs="Calibri Light"/>
          <w:bCs/>
        </w:rPr>
      </w:pPr>
    </w:p>
    <w:p w:rsidR="00A437A9" w:rsidP="00536DB5" w:rsidRDefault="00536DB5" w14:paraId="24F65890" w14:textId="19FFDB6B">
      <w:pPr>
        <w:spacing w:line="240" w:lineRule="auto"/>
        <w:contextualSpacing/>
        <w:rPr>
          <w:rFonts w:ascii="Calibri Light" w:hAnsi="Calibri Light" w:eastAsia="Times New Roman" w:cs="Calibri Light"/>
          <w:bCs/>
        </w:rPr>
      </w:pPr>
      <w:r>
        <w:rPr>
          <w:rFonts w:ascii="Calibri Light" w:hAnsi="Calibri Light" w:eastAsia="Times New Roman" w:cs="Calibri Light"/>
          <w:bCs/>
        </w:rPr>
        <w:t xml:space="preserve">This excel sheet will </w:t>
      </w:r>
      <w:r w:rsidR="008D2426">
        <w:rPr>
          <w:rFonts w:ascii="Calibri Light" w:hAnsi="Calibri Light" w:eastAsia="Times New Roman" w:cs="Calibri Light"/>
          <w:bCs/>
        </w:rPr>
        <w:t xml:space="preserve">be used obtain </w:t>
      </w:r>
      <w:r>
        <w:rPr>
          <w:rFonts w:ascii="Calibri Light" w:hAnsi="Calibri Light" w:eastAsia="Times New Roman" w:cs="Calibri Light"/>
          <w:bCs/>
        </w:rPr>
        <w:t>the necessary radiographic measurements</w:t>
      </w:r>
      <w:r w:rsidRPr="008D2426" w:rsidR="008D2426">
        <w:rPr>
          <w:rFonts w:ascii="Calibri Light" w:hAnsi="Calibri Light" w:eastAsia="Times New Roman" w:cs="Calibri Light"/>
          <w:bCs/>
        </w:rPr>
        <w:t xml:space="preserve"> </w:t>
      </w:r>
      <w:r>
        <w:rPr>
          <w:rFonts w:ascii="Calibri Light" w:hAnsi="Calibri Light" w:eastAsia="Times New Roman" w:cs="Calibri Light"/>
          <w:bCs/>
        </w:rPr>
        <w:t xml:space="preserve">(See “Radiographic Measurements” section of the guide). </w:t>
      </w:r>
      <w:r w:rsidR="00187B42">
        <w:rPr>
          <w:rFonts w:ascii="Calibri Light" w:hAnsi="Calibri Light" w:eastAsia="Times New Roman" w:cs="Calibri Light"/>
          <w:bCs/>
        </w:rPr>
        <w:t>If the PI is not doing the measurements, they need to determine who they ar</w:t>
      </w:r>
      <w:r w:rsidR="008D2426">
        <w:rPr>
          <w:rFonts w:ascii="Calibri Light" w:hAnsi="Calibri Light" w:eastAsia="Times New Roman" w:cs="Calibri Light"/>
          <w:bCs/>
        </w:rPr>
        <w:t xml:space="preserve">e delegating the task to. (The designate must also attend all relevant trainings </w:t>
      </w:r>
      <w:r w:rsidR="00187B42">
        <w:rPr>
          <w:rFonts w:ascii="Calibri Light" w:hAnsi="Calibri Light" w:eastAsia="Times New Roman" w:cs="Calibri Light"/>
          <w:bCs/>
        </w:rPr>
        <w:t xml:space="preserve">necessary for collecting skeletal age by use of the Skeletal Maturity App). Once the PI has determined </w:t>
      </w:r>
      <w:r w:rsidR="00A437A9">
        <w:rPr>
          <w:rFonts w:ascii="Calibri Light" w:hAnsi="Calibri Light" w:eastAsia="Times New Roman" w:cs="Calibri Light"/>
          <w:bCs/>
        </w:rPr>
        <w:t xml:space="preserve">which patients have open </w:t>
      </w:r>
      <w:proofErr w:type="spellStart"/>
      <w:r w:rsidR="00A437A9">
        <w:rPr>
          <w:rFonts w:ascii="Calibri Light" w:hAnsi="Calibri Light" w:eastAsia="Times New Roman" w:cs="Calibri Light"/>
          <w:bCs/>
        </w:rPr>
        <w:t>physes</w:t>
      </w:r>
      <w:proofErr w:type="spellEnd"/>
      <w:r w:rsidR="00A437A9">
        <w:rPr>
          <w:rFonts w:ascii="Calibri Light" w:hAnsi="Calibri Light" w:eastAsia="Times New Roman" w:cs="Calibri Light"/>
          <w:bCs/>
        </w:rPr>
        <w:t xml:space="preserve"> the coordinator </w:t>
      </w:r>
      <w:r w:rsidR="008D2426">
        <w:rPr>
          <w:rFonts w:ascii="Calibri Light" w:hAnsi="Calibri Light" w:eastAsia="Times New Roman" w:cs="Calibri Light"/>
          <w:bCs/>
        </w:rPr>
        <w:t xml:space="preserve">will begin </w:t>
      </w:r>
      <w:proofErr w:type="spellStart"/>
      <w:r w:rsidR="008D2426">
        <w:rPr>
          <w:rFonts w:ascii="Calibri Light" w:hAnsi="Calibri Light" w:eastAsia="Times New Roman" w:cs="Calibri Light"/>
          <w:bCs/>
        </w:rPr>
        <w:t>REDCap</w:t>
      </w:r>
      <w:proofErr w:type="spellEnd"/>
      <w:r w:rsidR="008D2426">
        <w:rPr>
          <w:rFonts w:ascii="Calibri Light" w:hAnsi="Calibri Light" w:eastAsia="Times New Roman" w:cs="Calibri Light"/>
          <w:bCs/>
        </w:rPr>
        <w:t xml:space="preserve"> data entry</w:t>
      </w:r>
      <w:r w:rsidR="00A437A9">
        <w:rPr>
          <w:rFonts w:ascii="Calibri Light" w:hAnsi="Calibri Light" w:eastAsia="Times New Roman" w:cs="Calibri Light"/>
          <w:bCs/>
        </w:rPr>
        <w:t xml:space="preserve">. </w:t>
      </w:r>
    </w:p>
    <w:p w:rsidR="00536DB5" w:rsidP="00536DB5" w:rsidRDefault="00536DB5" w14:paraId="7BB2E585" w14:textId="15096863">
      <w:pPr>
        <w:spacing w:line="240" w:lineRule="auto"/>
        <w:contextualSpacing/>
        <w:rPr>
          <w:rFonts w:ascii="Calibri Light" w:hAnsi="Calibri Light" w:eastAsia="Times New Roman" w:cs="Calibri Light"/>
          <w:bCs/>
        </w:rPr>
      </w:pPr>
    </w:p>
    <w:p w:rsidR="00E80015" w:rsidP="00C72EAB" w:rsidRDefault="00E80015" w14:paraId="5B928DD1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A437A9" w:rsidP="00A437A9" w:rsidRDefault="00A437A9" w14:paraId="24712446" w14:textId="77777777">
      <w:pPr>
        <w:spacing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  <w:r>
        <w:rPr>
          <w:rFonts w:ascii="Calibri Light" w:hAnsi="Calibri Light" w:eastAsia="Times New Roman" w:cs="Calibri Light"/>
          <w:b/>
          <w:u w:val="single"/>
        </w:rPr>
        <w:t>Study-Specific Definitions</w:t>
      </w:r>
    </w:p>
    <w:p w:rsidR="00A437A9" w:rsidP="00A437A9" w:rsidRDefault="00A437A9" w14:paraId="2389698C" w14:textId="77777777">
      <w:pPr>
        <w:spacing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  <w:r>
        <w:rPr>
          <w:rFonts w:ascii="Calibri Light" w:hAnsi="Calibri Light" w:eastAsia="Times New Roman" w:cs="Calibri Light"/>
          <w:b/>
          <w:u w:val="single"/>
        </w:rPr>
        <w:t xml:space="preserve">Looking for patients with an open physis which are classified as skeletally immature </w:t>
      </w:r>
    </w:p>
    <w:p w:rsidR="00E80015" w:rsidP="00C72EAB" w:rsidRDefault="00E80015" w14:paraId="0E2FE807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A437A9" w:rsidP="00C72EAB" w:rsidRDefault="00A437A9" w14:paraId="342F6D70" w14:textId="073D6179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  <w:bookmarkStart w:name="OLE_LINK23" w:id="8"/>
      <w:r>
        <w:rPr>
          <w:rFonts w:ascii="Calibri Light" w:hAnsi="Calibri Light" w:eastAsia="Times New Roman" w:cs="Calibri Light"/>
          <w:b/>
          <w:u w:val="single"/>
        </w:rPr>
        <w:t>Open physis</w:t>
      </w:r>
    </w:p>
    <w:bookmarkEnd w:id="8"/>
    <w:p w:rsidR="00A437A9" w:rsidP="00C72EAB" w:rsidRDefault="00A437A9" w14:paraId="19148F23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A437A9" w:rsidP="00C72EAB" w:rsidRDefault="00A437A9" w14:paraId="6148EC3D" w14:textId="2576D570">
      <w:pPr>
        <w:spacing w:after="0" w:line="240" w:lineRule="auto"/>
        <w:contextualSpacing/>
        <w:rPr>
          <w:rFonts w:ascii="Calibri Light" w:hAnsi="Calibri Light" w:eastAsia="Times New Roman" w:cs="Calibri Light"/>
          <w:bCs/>
        </w:rPr>
      </w:pPr>
      <w:r>
        <w:rPr>
          <w:rFonts w:ascii="Calibri Light" w:hAnsi="Calibri Light" w:eastAsia="Times New Roman" w:cs="Calibri Light"/>
          <w:bCs/>
        </w:rPr>
        <w:t>For this study, we</w:t>
      </w:r>
      <w:r w:rsidR="007377F7">
        <w:rPr>
          <w:rFonts w:ascii="Calibri Light" w:hAnsi="Calibri Light" w:eastAsia="Times New Roman" w:cs="Calibri Light"/>
          <w:bCs/>
        </w:rPr>
        <w:t xml:space="preserve"> will use lateral tibial physis fusion as the definition for an open physis</w:t>
      </w:r>
      <w:r w:rsidR="00E90763">
        <w:rPr>
          <w:rFonts w:ascii="Calibri Light" w:hAnsi="Calibri Light" w:eastAsia="Times New Roman" w:cs="Calibri Light"/>
          <w:bCs/>
        </w:rPr>
        <w:t xml:space="preserve"> that determines skeletal immaturity</w:t>
      </w:r>
      <w:r w:rsidR="007377F7">
        <w:rPr>
          <w:rFonts w:ascii="Calibri Light" w:hAnsi="Calibri Light" w:eastAsia="Times New Roman" w:cs="Calibri Light"/>
          <w:bCs/>
        </w:rPr>
        <w:t xml:space="preserve">. This will be determined by use of the </w:t>
      </w:r>
      <w:r w:rsidRPr="004751A6" w:rsidR="007377F7">
        <w:rPr>
          <w:rFonts w:ascii="Calibri Light" w:hAnsi="Calibri Light" w:eastAsia="Times New Roman" w:cs="Calibri Light"/>
          <w:b/>
          <w:bCs/>
        </w:rPr>
        <w:t>Skeletal Age App</w:t>
      </w:r>
      <w:r w:rsidR="007377F7">
        <w:rPr>
          <w:rFonts w:ascii="Calibri Light" w:hAnsi="Calibri Light" w:eastAsia="Times New Roman" w:cs="Calibri Light"/>
          <w:bCs/>
        </w:rPr>
        <w:t xml:space="preserve"> to grade lateral tibial physis fusion (TIB-Q). </w:t>
      </w:r>
      <w:r w:rsidRPr="008D2426" w:rsidR="007377F7">
        <w:rPr>
          <w:rFonts w:ascii="Calibri Light" w:hAnsi="Calibri Light" w:eastAsia="Times New Roman" w:cs="Calibri Light"/>
          <w:b/>
          <w:bCs/>
        </w:rPr>
        <w:t>Gradings of 0 and 1 will be included and a grading of 2 will be excluded.</w:t>
      </w:r>
    </w:p>
    <w:p w:rsidR="007377F7" w:rsidP="00C72EAB" w:rsidRDefault="007377F7" w14:paraId="3B30659E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bCs/>
        </w:rPr>
      </w:pPr>
    </w:p>
    <w:p w:rsidRPr="007377F7" w:rsidR="007377F7" w:rsidP="007377F7" w:rsidRDefault="007377F7" w14:paraId="5899700F" w14:textId="0EA38D2B">
      <w:pPr>
        <w:spacing w:after="0" w:line="240" w:lineRule="auto"/>
        <w:contextualSpacing/>
        <w:jc w:val="center"/>
        <w:rPr>
          <w:rFonts w:ascii="Calibri Light" w:hAnsi="Calibri Light" w:eastAsia="Times New Roman" w:cs="Calibri Light"/>
          <w:b/>
        </w:rPr>
      </w:pPr>
      <w:r w:rsidRPr="007377F7">
        <w:rPr>
          <w:rFonts w:ascii="Calibri Light" w:hAnsi="Calibri Light" w:eastAsia="Times New Roman" w:cs="Calibri Light"/>
          <w:b/>
        </w:rPr>
        <w:t>Included</w:t>
      </w:r>
    </w:p>
    <w:p w:rsidR="007377F7" w:rsidP="00C72EAB" w:rsidRDefault="007377F7" w14:paraId="577CC938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bCs/>
        </w:rPr>
      </w:pPr>
    </w:p>
    <w:p w:rsidR="00166883" w:rsidP="00C72EAB" w:rsidRDefault="007377F7" w14:paraId="085C40BE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bCs/>
        </w:rPr>
      </w:pPr>
      <w:r>
        <w:rPr>
          <w:rFonts w:ascii="Calibri Light" w:hAnsi="Calibri Light" w:eastAsia="Times New Roman" w:cs="Calibri Light"/>
          <w:bCs/>
        </w:rPr>
        <w:t>Grade 0 (Absent fusion): Radiolucent gap between epiphysis and metaphysis visible thorough entire lateral proximal tibia</w:t>
      </w:r>
    </w:p>
    <w:p w:rsidR="007377F7" w:rsidP="00C72EAB" w:rsidRDefault="007377F7" w14:paraId="2011A788" w14:textId="7C98AE1B">
      <w:pPr>
        <w:spacing w:after="0" w:line="240" w:lineRule="auto"/>
        <w:contextualSpacing/>
        <w:rPr>
          <w:rFonts w:ascii="Calibri Light" w:hAnsi="Calibri Light" w:eastAsia="Times New Roman" w:cs="Calibri Light"/>
          <w:bCs/>
        </w:rPr>
      </w:pPr>
      <w:r>
        <w:rPr>
          <w:rFonts w:ascii="Calibri Light" w:hAnsi="Calibri Light" w:eastAsia="Times New Roman" w:cs="Calibri Light"/>
          <w:bCs/>
        </w:rPr>
        <w:t>Grade 1 (Incomplete fusion): Gap between epiphysis and metaphysis only visible laterally</w:t>
      </w:r>
    </w:p>
    <w:p w:rsidR="007377F7" w:rsidP="00C72EAB" w:rsidRDefault="007377F7" w14:paraId="0508BF56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bCs/>
        </w:rPr>
      </w:pPr>
    </w:p>
    <w:p w:rsidRPr="00E90763" w:rsidR="007377F7" w:rsidP="00166883" w:rsidRDefault="007377F7" w14:paraId="17D64F75" w14:textId="66264A90">
      <w:pPr>
        <w:spacing w:after="0" w:line="240" w:lineRule="auto"/>
        <w:contextualSpacing/>
        <w:jc w:val="center"/>
        <w:rPr>
          <w:rFonts w:ascii="Calibri Light" w:hAnsi="Calibri Light" w:eastAsia="Times New Roman" w:cs="Calibri Light"/>
          <w:b/>
        </w:rPr>
      </w:pPr>
      <w:r w:rsidRPr="00E90763">
        <w:rPr>
          <w:rFonts w:ascii="Calibri Light" w:hAnsi="Calibri Light" w:eastAsia="Times New Roman" w:cs="Calibri Light"/>
          <w:b/>
        </w:rPr>
        <w:t>Excluded</w:t>
      </w:r>
    </w:p>
    <w:p w:rsidR="00E90763" w:rsidP="00C72EAB" w:rsidRDefault="00E90763" w14:paraId="5A25D266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bCs/>
        </w:rPr>
      </w:pPr>
    </w:p>
    <w:p w:rsidRPr="00A437A9" w:rsidR="007377F7" w:rsidP="00C72EAB" w:rsidRDefault="007377F7" w14:paraId="33DCF2B8" w14:textId="494E4124">
      <w:pPr>
        <w:spacing w:after="0" w:line="240" w:lineRule="auto"/>
        <w:contextualSpacing/>
        <w:rPr>
          <w:rFonts w:ascii="Calibri Light" w:hAnsi="Calibri Light" w:eastAsia="Times New Roman" w:cs="Calibri Light"/>
          <w:bCs/>
        </w:rPr>
      </w:pPr>
      <w:r>
        <w:rPr>
          <w:rFonts w:ascii="Calibri Light" w:hAnsi="Calibri Light" w:eastAsia="Times New Roman" w:cs="Calibri Light"/>
          <w:bCs/>
        </w:rPr>
        <w:t>Grade 2 (Complete fusion): Gap between epiphysis and metaphysis is completely gone</w:t>
      </w:r>
    </w:p>
    <w:p w:rsidR="00E90763" w:rsidP="00C72EAB" w:rsidRDefault="00E90763" w14:paraId="0A63A3B8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D6636F" w:rsidP="00C72EAB" w:rsidRDefault="00D6636F" w14:paraId="1928CB30" w14:textId="7155F9F8">
      <w:pPr>
        <w:spacing w:after="0" w:line="240" w:lineRule="auto"/>
        <w:contextualSpacing/>
        <w:rPr>
          <w:rFonts w:ascii="Calibri Light" w:hAnsi="Calibri Light" w:eastAsia="Times New Roman" w:cs="Calibri Light"/>
          <w:b/>
        </w:rPr>
      </w:pPr>
      <w:r w:rsidRPr="00D6636F">
        <w:rPr>
          <w:rFonts w:ascii="Calibri Light" w:hAnsi="Calibri Light" w:eastAsia="Times New Roman" w:cs="Calibri Light"/>
          <w:b/>
        </w:rPr>
        <w:t>Skeletal maturity:</w:t>
      </w:r>
      <w:r w:rsidR="004D3886">
        <w:rPr>
          <w:rFonts w:ascii="Calibri Light" w:hAnsi="Calibri Light" w:eastAsia="Times New Roman" w:cs="Calibri Light"/>
          <w:b/>
        </w:rPr>
        <w:t xml:space="preserve"> complete closure of the physis x-ray</w:t>
      </w:r>
    </w:p>
    <w:p w:rsidR="00392DAF" w:rsidP="00C72EAB" w:rsidRDefault="00392DAF" w14:paraId="4D07A855" w14:textId="079153F8">
      <w:pPr>
        <w:spacing w:after="0" w:line="240" w:lineRule="auto"/>
        <w:contextualSpacing/>
        <w:rPr>
          <w:rFonts w:ascii="Calibri Light" w:hAnsi="Calibri Light" w:eastAsia="Times New Roman" w:cs="Calibri Light"/>
          <w:b/>
        </w:rPr>
      </w:pPr>
      <w:r>
        <w:rPr>
          <w:rFonts w:ascii="Calibri Light" w:hAnsi="Calibri Light" w:eastAsia="Times New Roman" w:cs="Calibri Light"/>
          <w:b/>
        </w:rPr>
        <w:t>X</w:t>
      </w:r>
      <w:r w:rsidR="008D2426">
        <w:rPr>
          <w:rFonts w:ascii="Calibri Light" w:hAnsi="Calibri Light" w:eastAsia="Times New Roman" w:cs="Calibri Light"/>
          <w:b/>
        </w:rPr>
        <w:t>-</w:t>
      </w:r>
      <w:r>
        <w:rPr>
          <w:rFonts w:ascii="Calibri Light" w:hAnsi="Calibri Light" w:eastAsia="Times New Roman" w:cs="Calibri Light"/>
          <w:b/>
        </w:rPr>
        <w:t>ray example</w:t>
      </w:r>
      <w:r w:rsidR="004E290F">
        <w:rPr>
          <w:rFonts w:ascii="Calibri Light" w:hAnsi="Calibri Light" w:eastAsia="Times New Roman" w:cs="Calibri Light"/>
          <w:b/>
        </w:rPr>
        <w:t>s</w:t>
      </w:r>
      <w:r>
        <w:rPr>
          <w:rFonts w:ascii="Calibri Light" w:hAnsi="Calibri Light" w:eastAsia="Times New Roman" w:cs="Calibri Light"/>
          <w:b/>
        </w:rPr>
        <w:t xml:space="preserve"> of closed vs open physis </w:t>
      </w:r>
    </w:p>
    <w:p w:rsidR="002A1667" w:rsidP="00C72EAB" w:rsidRDefault="002A1667" w14:paraId="314529E3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b/>
        </w:rPr>
      </w:pPr>
    </w:p>
    <w:p w:rsidR="00FB0D67" w:rsidP="00FB0D67" w:rsidRDefault="00166883" w14:paraId="46E609F9" w14:textId="1D275FF2">
      <w:pPr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AA848" wp14:editId="7420DBC2">
                <wp:simplePos x="0" y="0"/>
                <wp:positionH relativeFrom="column">
                  <wp:posOffset>-285750</wp:posOffset>
                </wp:positionH>
                <wp:positionV relativeFrom="paragraph">
                  <wp:posOffset>2134870</wp:posOffset>
                </wp:positionV>
                <wp:extent cx="1621790" cy="942975"/>
                <wp:effectExtent l="0" t="38100" r="54610" b="285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1790" cy="942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154D3823">
              <v:shapetype id="_x0000_t32" coordsize="21600,21600" o:oned="t" filled="f" o:spt="32" path="m,l21600,21600e" w14:anchorId="0E22A8B2">
                <v:path fillok="f" arrowok="t" o:connecttype="none"/>
                <o:lock v:ext="edit" shapetype="t"/>
              </v:shapetype>
              <v:shape id="Straight Arrow Connector 10" style="position:absolute;margin-left:-22.5pt;margin-top:168.1pt;width:127.7pt;height:74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5b9bd5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D21330" wp14:editId="40451438">
                <wp:simplePos x="0" y="0"/>
                <wp:positionH relativeFrom="column">
                  <wp:posOffset>3181350</wp:posOffset>
                </wp:positionH>
                <wp:positionV relativeFrom="paragraph">
                  <wp:posOffset>1830070</wp:posOffset>
                </wp:positionV>
                <wp:extent cx="1591945" cy="781050"/>
                <wp:effectExtent l="0" t="38100" r="65405" b="190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1945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3E3CDC8E">
              <v:shape id="Straight Arrow Connector 15" style="position:absolute;margin-left:250.5pt;margin-top:144.1pt;width:125.35pt;height:61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5b9bd5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" w14:anchorId="3D80A1C1">
                <v:stroke joinstyle="miter" endarrow="block"/>
              </v:shape>
            </w:pict>
          </mc:Fallback>
        </mc:AlternateContent>
      </w:r>
      <w:r w:rsidR="00644B35">
        <w:rPr>
          <w:noProof/>
        </w:rPr>
        <w:drawing>
          <wp:inline distT="0" distB="0" distL="0" distR="0" wp14:anchorId="7D0F4DB2" wp14:editId="4A6211C5">
            <wp:extent cx="2774565" cy="3048000"/>
            <wp:effectExtent l="0" t="0" r="6985" b="0"/>
            <wp:docPr id="1585692756" name="Picture 1" descr="X-ray of a human le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92756" name="Picture 1" descr="X-ray of a human le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1372" cy="305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7E19" w:rsidR="00FB0D67">
        <w:rPr>
          <w:noProof/>
        </w:rPr>
        <w:t xml:space="preserve"> </w:t>
      </w:r>
      <w:r w:rsidR="00FB0D67">
        <w:rPr>
          <w:rFonts w:asciiTheme="majorHAnsi" w:hAnsiTheme="majorHAnsi" w:cstheme="majorHAnsi"/>
        </w:rPr>
        <w:t xml:space="preserve">                  </w:t>
      </w:r>
      <w:r w:rsidR="00644B35">
        <w:rPr>
          <w:noProof/>
        </w:rPr>
        <w:drawing>
          <wp:inline distT="0" distB="0" distL="0" distR="0" wp14:anchorId="482C09C1" wp14:editId="53F8DB3A">
            <wp:extent cx="2288181" cy="3037200"/>
            <wp:effectExtent l="0" t="0" r="0" b="0"/>
            <wp:docPr id="21" name="Picture 1" descr="X-ray of a knee j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X-ray of a knee join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2468"/>
                    <a:stretch/>
                  </pic:blipFill>
                  <pic:spPr bwMode="auto">
                    <a:xfrm>
                      <a:off x="0" y="0"/>
                      <a:ext cx="2294650" cy="3045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0D67">
        <w:rPr>
          <w:rFonts w:asciiTheme="majorHAnsi" w:hAnsiTheme="majorHAnsi" w:cstheme="majorHAnsi"/>
        </w:rPr>
        <w:t>Skeletal Immaturity</w:t>
      </w:r>
      <w:r w:rsidR="004E290F">
        <w:rPr>
          <w:rFonts w:asciiTheme="majorHAnsi" w:hAnsiTheme="majorHAnsi" w:cstheme="majorHAnsi"/>
        </w:rPr>
        <w:t>- open</w:t>
      </w:r>
      <w:r w:rsidR="002A1667">
        <w:rPr>
          <w:rFonts w:asciiTheme="majorHAnsi" w:hAnsiTheme="majorHAnsi" w:cstheme="majorHAnsi"/>
        </w:rPr>
        <w:t xml:space="preserve"> physis</w:t>
      </w:r>
      <w:r>
        <w:rPr>
          <w:rFonts w:asciiTheme="majorHAnsi" w:hAnsiTheme="majorHAnsi" w:cstheme="majorHAnsi"/>
        </w:rPr>
        <w:t xml:space="preserve"> (</w:t>
      </w:r>
      <w:proofErr w:type="spellStart"/>
      <w:r>
        <w:rPr>
          <w:rFonts w:asciiTheme="majorHAnsi" w:hAnsiTheme="majorHAnsi" w:cstheme="majorHAnsi"/>
        </w:rPr>
        <w:t>TibQ</w:t>
      </w:r>
      <w:proofErr w:type="spellEnd"/>
      <w:r>
        <w:rPr>
          <w:rFonts w:asciiTheme="majorHAnsi" w:hAnsiTheme="majorHAnsi" w:cstheme="majorHAnsi"/>
        </w:rPr>
        <w:t xml:space="preserve"> 0)</w:t>
      </w:r>
      <w:r w:rsidR="00FB0D67">
        <w:rPr>
          <w:rFonts w:asciiTheme="majorHAnsi" w:hAnsiTheme="majorHAnsi" w:cstheme="majorHAnsi"/>
        </w:rPr>
        <w:tab/>
      </w:r>
      <w:r w:rsidR="002A1667">
        <w:rPr>
          <w:rFonts w:asciiTheme="majorHAnsi" w:hAnsiTheme="majorHAnsi" w:cstheme="majorHAnsi"/>
        </w:rPr>
        <w:t xml:space="preserve">            </w:t>
      </w:r>
      <w:bookmarkStart w:name="OLE_LINK10" w:id="9"/>
      <w:bookmarkStart w:name="OLE_LINK11" w:id="10"/>
      <w:r w:rsidR="00FB0D67">
        <w:rPr>
          <w:rFonts w:asciiTheme="majorHAnsi" w:hAnsiTheme="majorHAnsi" w:cstheme="majorHAnsi"/>
        </w:rPr>
        <w:t xml:space="preserve">Skeletal </w:t>
      </w:r>
      <w:r>
        <w:rPr>
          <w:rFonts w:asciiTheme="majorHAnsi" w:hAnsiTheme="majorHAnsi" w:cstheme="majorHAnsi"/>
        </w:rPr>
        <w:t>Imm</w:t>
      </w:r>
      <w:r w:rsidR="00FB0D67">
        <w:rPr>
          <w:rFonts w:asciiTheme="majorHAnsi" w:hAnsiTheme="majorHAnsi" w:cstheme="majorHAnsi"/>
        </w:rPr>
        <w:t>aturity</w:t>
      </w:r>
      <w:r w:rsidR="004E290F">
        <w:rPr>
          <w:rFonts w:asciiTheme="majorHAnsi" w:hAnsiTheme="majorHAnsi" w:cstheme="majorHAnsi"/>
        </w:rPr>
        <w:t xml:space="preserve">- </w:t>
      </w:r>
      <w:bookmarkEnd w:id="9"/>
      <w:bookmarkEnd w:id="10"/>
      <w:r>
        <w:rPr>
          <w:rFonts w:asciiTheme="majorHAnsi" w:hAnsiTheme="majorHAnsi" w:cstheme="majorHAnsi"/>
        </w:rPr>
        <w:t>partially open physis (</w:t>
      </w:r>
      <w:proofErr w:type="spellStart"/>
      <w:r>
        <w:rPr>
          <w:rFonts w:asciiTheme="majorHAnsi" w:hAnsiTheme="majorHAnsi" w:cstheme="majorHAnsi"/>
        </w:rPr>
        <w:t>TibQ</w:t>
      </w:r>
      <w:proofErr w:type="spellEnd"/>
      <w:r>
        <w:rPr>
          <w:rFonts w:asciiTheme="majorHAnsi" w:hAnsiTheme="majorHAnsi" w:cstheme="majorHAnsi"/>
        </w:rPr>
        <w:t xml:space="preserve"> 1)</w:t>
      </w:r>
    </w:p>
    <w:p w:rsidR="002A1667" w:rsidP="00166883" w:rsidRDefault="00166883" w14:paraId="2E94A3E7" w14:textId="520D7D2B">
      <w:pPr>
        <w:jc w:val="center"/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87AE8A" wp14:editId="43305FAD">
                <wp:simplePos x="0" y="0"/>
                <wp:positionH relativeFrom="column">
                  <wp:posOffset>494665</wp:posOffset>
                </wp:positionH>
                <wp:positionV relativeFrom="paragraph">
                  <wp:posOffset>1828800</wp:posOffset>
                </wp:positionV>
                <wp:extent cx="2600325" cy="1095375"/>
                <wp:effectExtent l="0" t="38100" r="47625" b="28575"/>
                <wp:wrapNone/>
                <wp:docPr id="1631027176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0325" cy="1095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3DF6CAA0">
              <v:shape id="Straight Arrow Connector 1" style="position:absolute;margin-left:38.95pt;margin-top:2in;width:204.75pt;height:86.2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b9bd5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" w14:anchorId="47B36DEB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6D28E5" wp14:editId="65C6AAA3">
            <wp:extent cx="2609850" cy="2914701"/>
            <wp:effectExtent l="0" t="0" r="0" b="0"/>
            <wp:docPr id="1145055358" name="Picture 1" descr="X-ray of a knee j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55358" name="Picture 1" descr="X-ray of a knee joi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3376" cy="291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883" w:rsidP="00166883" w:rsidRDefault="00166883" w14:paraId="0C78B5D5" w14:textId="0CEB9C31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Skeletal Maturity- closed physis (</w:t>
      </w:r>
      <w:proofErr w:type="spellStart"/>
      <w:r>
        <w:rPr>
          <w:rFonts w:asciiTheme="majorHAnsi" w:hAnsiTheme="majorHAnsi" w:cstheme="majorHAnsi"/>
        </w:rPr>
        <w:t>TibQ</w:t>
      </w:r>
      <w:proofErr w:type="spellEnd"/>
      <w:r>
        <w:rPr>
          <w:rFonts w:asciiTheme="majorHAnsi" w:hAnsiTheme="majorHAnsi" w:cstheme="majorHAnsi"/>
        </w:rPr>
        <w:t xml:space="preserve"> 2)</w:t>
      </w:r>
    </w:p>
    <w:p w:rsidR="00166883" w:rsidP="00166883" w:rsidRDefault="00166883" w14:paraId="04F4F747" w14:textId="77777777">
      <w:pPr>
        <w:jc w:val="center"/>
        <w:rPr>
          <w:rFonts w:asciiTheme="majorHAnsi" w:hAnsiTheme="majorHAnsi" w:cstheme="majorHAnsi"/>
        </w:rPr>
      </w:pPr>
    </w:p>
    <w:p w:rsidR="00166883" w:rsidP="00166883" w:rsidRDefault="00166883" w14:paraId="2D522ADF" w14:textId="77777777">
      <w:pPr>
        <w:jc w:val="center"/>
        <w:rPr>
          <w:rFonts w:asciiTheme="majorHAnsi" w:hAnsiTheme="majorHAnsi" w:cstheme="majorHAnsi"/>
        </w:rPr>
      </w:pPr>
    </w:p>
    <w:p w:rsidR="00392DAF" w:rsidP="00166883" w:rsidRDefault="00111B8C" w14:paraId="3CA86926" w14:textId="13248006">
      <w:pPr>
        <w:spacing w:after="0" w:line="240" w:lineRule="auto"/>
        <w:contextualSpacing/>
        <w:jc w:val="center"/>
        <w:rPr>
          <w:rFonts w:ascii="Calibri Light" w:hAnsi="Calibri Light" w:eastAsia="Times New Roman" w:cs="Calibri Light"/>
          <w:b/>
        </w:rPr>
      </w:pPr>
      <w:r w:rsidRPr="00111B8C">
        <w:rPr>
          <w:rFonts w:ascii="Calibri Light" w:hAnsi="Calibri Light" w:eastAsia="Times New Roman" w:cs="Calibri Light"/>
          <w:b/>
          <w:noProof/>
        </w:rPr>
        <w:drawing>
          <wp:inline distT="0" distB="0" distL="0" distR="0" wp14:anchorId="356EBA8C" wp14:editId="4B5937D1">
            <wp:extent cx="3337519" cy="2747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4076" cy="276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DD8" w:rsidP="00C72EAB" w:rsidRDefault="00842DD8" w14:paraId="7A501AA0" w14:textId="556CE65B">
      <w:pPr>
        <w:spacing w:after="0" w:line="240" w:lineRule="auto"/>
        <w:contextualSpacing/>
        <w:rPr>
          <w:rFonts w:ascii="Calibri Light" w:hAnsi="Calibri Light" w:eastAsia="Times New Roman" w:cs="Calibri Light"/>
          <w:b/>
        </w:rPr>
      </w:pPr>
    </w:p>
    <w:p w:rsidR="00842DD8" w:rsidP="00C72EAB" w:rsidRDefault="00842DD8" w14:paraId="4DCE1457" w14:textId="75EF1AEE">
      <w:pPr>
        <w:spacing w:after="0" w:line="240" w:lineRule="auto"/>
        <w:contextualSpacing/>
        <w:rPr>
          <w:rFonts w:ascii="Calibri Light" w:hAnsi="Calibri Light" w:eastAsia="Times New Roman" w:cs="Calibri Light"/>
          <w:b/>
        </w:rPr>
      </w:pPr>
    </w:p>
    <w:p w:rsidR="00E8201A" w:rsidP="00E8201A" w:rsidRDefault="00E8201A" w14:paraId="050979FD" w14:textId="656133FC">
      <w:pPr>
        <w:spacing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  <w:bookmarkStart w:name="OLE_LINK24" w:id="11"/>
      <w:r>
        <w:rPr>
          <w:rFonts w:ascii="Calibri Light" w:hAnsi="Calibri Light" w:eastAsia="Times New Roman" w:cs="Calibri Light"/>
          <w:b/>
          <w:u w:val="single"/>
        </w:rPr>
        <w:t>Tibia shaft</w:t>
      </w:r>
    </w:p>
    <w:bookmarkEnd w:id="11"/>
    <w:p w:rsidR="00E8201A" w:rsidP="00E8201A" w:rsidRDefault="00E8201A" w14:paraId="44E6129C" w14:textId="7356B45A">
      <w:pPr>
        <w:spacing w:line="240" w:lineRule="auto"/>
        <w:contextualSpacing/>
        <w:rPr>
          <w:rFonts w:ascii="Calibri Light" w:hAnsi="Calibri Light" w:eastAsia="Times New Roman" w:cs="Calibri Light"/>
          <w:bCs/>
        </w:rPr>
      </w:pPr>
      <w:r>
        <w:rPr>
          <w:rFonts w:ascii="Calibri Light" w:hAnsi="Calibri Light" w:eastAsia="Times New Roman" w:cs="Calibri Light"/>
          <w:bCs/>
        </w:rPr>
        <w:t>The tibial shaft (body) is the straight segment of the tibia between the expanded proximal and distal ends.</w:t>
      </w:r>
    </w:p>
    <w:p w:rsidR="00E8201A" w:rsidP="00E8201A" w:rsidRDefault="00E8201A" w14:paraId="1C7B11CA" w14:textId="3E13C0B5">
      <w:pPr>
        <w:spacing w:line="240" w:lineRule="auto"/>
        <w:rPr>
          <w:rFonts w:ascii="Calibri Light" w:hAnsi="Calibri Light" w:eastAsia="Times New Roman" w:cs="Calibri Light"/>
          <w:b/>
          <w:u w:val="single"/>
        </w:rPr>
      </w:pPr>
      <w:r>
        <w:rPr>
          <w:rFonts w:ascii="Calibri Light" w:hAnsi="Calibri Light" w:eastAsia="Times New Roman" w:cs="Calibri Light"/>
          <w:b/>
          <w:u w:val="single"/>
        </w:rPr>
        <w:t>Diaphys</w:t>
      </w:r>
      <w:r w:rsidR="00E313EE">
        <w:rPr>
          <w:rFonts w:ascii="Calibri Light" w:hAnsi="Calibri Light" w:eastAsia="Times New Roman" w:cs="Calibri Light"/>
          <w:b/>
          <w:u w:val="single"/>
        </w:rPr>
        <w:t>is</w:t>
      </w:r>
    </w:p>
    <w:p w:rsidRPr="00E313EE" w:rsidR="00E313EE" w:rsidP="00E8201A" w:rsidRDefault="00E313EE" w14:paraId="4F3D374B" w14:textId="72AD6536">
      <w:pPr>
        <w:spacing w:line="240" w:lineRule="auto"/>
        <w:rPr>
          <w:rFonts w:ascii="Calibri Light" w:hAnsi="Calibri Light" w:eastAsia="Times New Roman" w:cs="Calibri Light"/>
          <w:bCs/>
        </w:rPr>
      </w:pPr>
      <w:r>
        <w:rPr>
          <w:rFonts w:ascii="Calibri Light" w:hAnsi="Calibri Light" w:eastAsia="Times New Roman" w:cs="Calibri Light"/>
          <w:bCs/>
        </w:rPr>
        <w:t>T</w:t>
      </w:r>
      <w:r w:rsidRPr="00E313EE">
        <w:rPr>
          <w:rFonts w:ascii="Calibri Light" w:hAnsi="Calibri Light" w:eastAsia="Times New Roman" w:cs="Calibri Light"/>
          <w:bCs/>
        </w:rPr>
        <w:t>he long tubular midportion of bone that ends in the metaphysis, the flared portion of bone that is separated from the epiphysis by the growth plate or physis</w:t>
      </w:r>
      <w:r>
        <w:rPr>
          <w:rFonts w:ascii="Calibri Light" w:hAnsi="Calibri Light" w:eastAsia="Times New Roman" w:cs="Calibri Light"/>
          <w:bCs/>
        </w:rPr>
        <w:t>.</w:t>
      </w:r>
    </w:p>
    <w:p w:rsidR="00E8201A" w:rsidP="00C72EAB" w:rsidRDefault="00E8201A" w14:paraId="30BD918A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b/>
        </w:rPr>
      </w:pPr>
    </w:p>
    <w:p w:rsidRPr="00121538" w:rsidR="00842DD8" w:rsidP="00842DD8" w:rsidRDefault="00842DD8" w14:paraId="2EDA9EE9" w14:textId="20E0C40D">
      <w:pPr>
        <w:pStyle w:val="Heading1"/>
        <w:rPr>
          <w:rFonts w:eastAsia="Times New Roman"/>
          <w:b/>
        </w:rPr>
      </w:pPr>
      <w:r w:rsidRPr="00121538">
        <w:rPr>
          <w:rFonts w:eastAsia="Times New Roman"/>
          <w:b/>
        </w:rPr>
        <w:t>Phase 3: Coordinator Chart Data Entry</w:t>
      </w:r>
    </w:p>
    <w:p w:rsidR="00D6636F" w:rsidP="00C72EAB" w:rsidRDefault="00295884" w14:paraId="23D6BB23" w14:textId="30A36411">
      <w:pPr>
        <w:spacing w:after="0" w:line="240" w:lineRule="auto"/>
        <w:contextualSpacing/>
        <w:rPr>
          <w:rFonts w:asciiTheme="majorHAnsi" w:hAnsiTheme="majorHAnsi" w:cstheme="majorHAnsi"/>
          <w:b/>
          <w:bCs/>
          <w:szCs w:val="20"/>
        </w:rPr>
      </w:pPr>
      <w:r w:rsidRPr="00295884">
        <w:rPr>
          <w:rFonts w:asciiTheme="majorHAnsi" w:hAnsiTheme="majorHAnsi" w:cstheme="majorHAnsi"/>
          <w:b/>
          <w:bCs/>
          <w:szCs w:val="20"/>
        </w:rPr>
        <w:t xml:space="preserve">This information will be sent back to Coordinators for entry and additional chart review questions will be inputted through </w:t>
      </w:r>
      <w:proofErr w:type="spellStart"/>
      <w:r w:rsidRPr="00295884">
        <w:rPr>
          <w:rFonts w:asciiTheme="majorHAnsi" w:hAnsiTheme="majorHAnsi" w:cstheme="majorHAnsi"/>
          <w:b/>
          <w:bCs/>
          <w:szCs w:val="20"/>
        </w:rPr>
        <w:t>REDcap</w:t>
      </w:r>
      <w:proofErr w:type="spellEnd"/>
    </w:p>
    <w:p w:rsidRPr="00295884" w:rsidR="00295884" w:rsidP="00C72EAB" w:rsidRDefault="00295884" w14:paraId="0742A33E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B25176" w:rsidP="00B25176" w:rsidRDefault="00B25176" w14:paraId="7FD5E981" w14:textId="77777777">
      <w:pPr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b/>
          <w:bCs/>
          <w:szCs w:val="20"/>
          <w:u w:val="single"/>
        </w:rPr>
        <w:t>Form Completion Technique</w:t>
      </w:r>
    </w:p>
    <w:p w:rsidR="00B25176" w:rsidP="00B25176" w:rsidRDefault="00B25176" w14:paraId="4C6BF81E" w14:textId="77777777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>
        <w:rPr>
          <w:rFonts w:asciiTheme="majorHAnsi" w:hAnsiTheme="majorHAnsi" w:cstheme="majorHAnsi"/>
          <w:sz w:val="22"/>
          <w:szCs w:val="20"/>
        </w:rPr>
        <w:t xml:space="preserve">All data is to be entered directly into </w:t>
      </w:r>
      <w:proofErr w:type="spellStart"/>
      <w:r>
        <w:rPr>
          <w:rFonts w:asciiTheme="majorHAnsi" w:hAnsiTheme="majorHAnsi" w:cstheme="majorHAnsi"/>
          <w:sz w:val="22"/>
          <w:szCs w:val="20"/>
        </w:rPr>
        <w:t>REDCap</w:t>
      </w:r>
      <w:proofErr w:type="spellEnd"/>
      <w:r>
        <w:rPr>
          <w:rFonts w:asciiTheme="majorHAnsi" w:hAnsiTheme="majorHAnsi" w:cstheme="majorHAnsi"/>
          <w:sz w:val="22"/>
          <w:szCs w:val="20"/>
        </w:rPr>
        <w:t xml:space="preserve"> from the medical records. </w:t>
      </w:r>
    </w:p>
    <w:p w:rsidR="00B25176" w:rsidP="00B25176" w:rsidRDefault="00B25176" w14:paraId="651A7348" w14:textId="77777777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:rsidR="00B25176" w:rsidP="00B25176" w:rsidRDefault="00B25176" w14:paraId="42C58FEF" w14:textId="77777777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>
        <w:rPr>
          <w:rFonts w:asciiTheme="majorHAnsi" w:hAnsiTheme="majorHAnsi" w:cstheme="majorHAnsi"/>
          <w:sz w:val="22"/>
          <w:szCs w:val="20"/>
        </w:rPr>
        <w:t xml:space="preserve">When entering data, please follow the rules below: </w:t>
      </w:r>
    </w:p>
    <w:p w:rsidR="00B25176" w:rsidP="00B25176" w:rsidRDefault="00B25176" w14:paraId="302FAA8D" w14:textId="77777777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:rsidR="00B25176" w:rsidP="00B25176" w:rsidRDefault="00B25176" w14:paraId="2FAEBE30" w14:textId="77777777">
      <w:pPr>
        <w:pStyle w:val="ListParagraph"/>
        <w:numPr>
          <w:ilvl w:val="0"/>
          <w:numId w:val="1"/>
        </w:numPr>
        <w:contextualSpacing/>
        <w:rPr>
          <w:rFonts w:asciiTheme="majorHAnsi" w:hAnsiTheme="majorHAnsi" w:cstheme="majorHAnsi"/>
          <w:sz w:val="22"/>
          <w:szCs w:val="20"/>
        </w:rPr>
      </w:pPr>
      <w:r>
        <w:rPr>
          <w:rFonts w:asciiTheme="majorHAnsi" w:hAnsiTheme="majorHAnsi" w:cstheme="majorHAnsi"/>
          <w:sz w:val="22"/>
          <w:szCs w:val="20"/>
        </w:rPr>
        <w:t xml:space="preserve">Mark </w:t>
      </w:r>
      <w:proofErr w:type="spellStart"/>
      <w:r>
        <w:rPr>
          <w:rFonts w:asciiTheme="majorHAnsi" w:hAnsiTheme="majorHAnsi" w:cstheme="majorHAnsi"/>
          <w:sz w:val="22"/>
          <w:szCs w:val="20"/>
        </w:rPr>
        <w:t>REDCap</w:t>
      </w:r>
      <w:proofErr w:type="spellEnd"/>
      <w:r>
        <w:rPr>
          <w:rFonts w:asciiTheme="majorHAnsi" w:hAnsiTheme="majorHAnsi" w:cstheme="majorHAnsi"/>
          <w:sz w:val="22"/>
          <w:szCs w:val="20"/>
        </w:rPr>
        <w:t xml:space="preserve"> page status for each form as appropriate:</w:t>
      </w:r>
    </w:p>
    <w:p w:rsidR="00B25176" w:rsidP="00B25176" w:rsidRDefault="00B25176" w14:paraId="5DC2FE8B" w14:textId="77777777">
      <w:pPr>
        <w:pStyle w:val="ListParagraph"/>
        <w:numPr>
          <w:ilvl w:val="1"/>
          <w:numId w:val="1"/>
        </w:numPr>
        <w:contextualSpacing/>
        <w:rPr>
          <w:rFonts w:asciiTheme="majorHAnsi" w:hAnsiTheme="majorHAnsi" w:cstheme="majorHAnsi"/>
          <w:sz w:val="22"/>
          <w:szCs w:val="20"/>
        </w:rPr>
      </w:pPr>
      <w:r>
        <w:rPr>
          <w:rFonts w:asciiTheme="majorHAnsi" w:hAnsiTheme="majorHAnsi" w:cstheme="majorHAnsi"/>
          <w:b/>
          <w:sz w:val="22"/>
          <w:szCs w:val="20"/>
        </w:rPr>
        <w:t>Incomplete (RED):</w:t>
      </w:r>
      <w:r>
        <w:rPr>
          <w:rFonts w:asciiTheme="majorHAnsi" w:hAnsiTheme="majorHAnsi" w:cstheme="majorHAnsi"/>
          <w:sz w:val="22"/>
          <w:szCs w:val="20"/>
        </w:rPr>
        <w:t xml:space="preserve"> Data not fully entered</w:t>
      </w:r>
    </w:p>
    <w:p w:rsidR="00B25176" w:rsidP="00B25176" w:rsidRDefault="00B25176" w14:paraId="1CAC02CC" w14:textId="77777777">
      <w:pPr>
        <w:pStyle w:val="ListParagraph"/>
        <w:numPr>
          <w:ilvl w:val="1"/>
          <w:numId w:val="1"/>
        </w:numPr>
        <w:contextualSpacing/>
        <w:rPr>
          <w:rFonts w:asciiTheme="majorHAnsi" w:hAnsiTheme="majorHAnsi" w:cstheme="majorHAnsi"/>
          <w:sz w:val="22"/>
          <w:szCs w:val="20"/>
        </w:rPr>
      </w:pPr>
      <w:r>
        <w:rPr>
          <w:rFonts w:asciiTheme="majorHAnsi" w:hAnsiTheme="majorHAnsi" w:cstheme="majorHAnsi"/>
          <w:b/>
          <w:sz w:val="22"/>
          <w:szCs w:val="20"/>
        </w:rPr>
        <w:t>Complete (GREEN):</w:t>
      </w:r>
      <w:r>
        <w:rPr>
          <w:rFonts w:asciiTheme="majorHAnsi" w:hAnsiTheme="majorHAnsi" w:cstheme="majorHAnsi"/>
          <w:sz w:val="22"/>
          <w:szCs w:val="20"/>
        </w:rPr>
        <w:t xml:space="preserve"> Data is fully entered</w:t>
      </w:r>
    </w:p>
    <w:p w:rsidR="00B25176" w:rsidP="00B25176" w:rsidRDefault="00B25176" w14:paraId="0DF41FF5" w14:textId="77777777">
      <w:pPr>
        <w:pStyle w:val="ListParagraph"/>
        <w:ind w:left="1800"/>
        <w:contextualSpacing/>
        <w:rPr>
          <w:rFonts w:asciiTheme="majorHAnsi" w:hAnsiTheme="majorHAnsi" w:cstheme="majorHAnsi"/>
          <w:sz w:val="22"/>
          <w:szCs w:val="20"/>
        </w:rPr>
      </w:pPr>
    </w:p>
    <w:p w:rsidR="00B25176" w:rsidP="00B25176" w:rsidRDefault="00B25176" w14:paraId="697AB74B" w14:textId="32F054AB">
      <w:pPr>
        <w:pStyle w:val="ListParagraph"/>
        <w:numPr>
          <w:ilvl w:val="0"/>
          <w:numId w:val="1"/>
        </w:numPr>
        <w:contextualSpacing/>
        <w:rPr>
          <w:rFonts w:asciiTheme="majorHAnsi" w:hAnsiTheme="majorHAnsi" w:cstheme="majorHAnsi"/>
          <w:sz w:val="22"/>
          <w:szCs w:val="20"/>
        </w:rPr>
      </w:pPr>
      <w:proofErr w:type="gramStart"/>
      <w:r>
        <w:rPr>
          <w:rFonts w:asciiTheme="majorHAnsi" w:hAnsiTheme="majorHAnsi" w:cstheme="majorHAnsi"/>
          <w:sz w:val="22"/>
          <w:szCs w:val="20"/>
        </w:rPr>
        <w:t>Use  missing</w:t>
      </w:r>
      <w:proofErr w:type="gramEnd"/>
      <w:r>
        <w:rPr>
          <w:rFonts w:asciiTheme="majorHAnsi" w:hAnsiTheme="majorHAnsi" w:cstheme="majorHAnsi"/>
          <w:sz w:val="22"/>
          <w:szCs w:val="20"/>
        </w:rPr>
        <w:t xml:space="preserve"> code</w:t>
      </w:r>
      <w:r w:rsidR="001F4B0B">
        <w:rPr>
          <w:rFonts w:asciiTheme="majorHAnsi" w:hAnsiTheme="majorHAnsi" w:cstheme="majorHAnsi"/>
          <w:sz w:val="22"/>
          <w:szCs w:val="20"/>
        </w:rPr>
        <w:t xml:space="preserve"> field</w:t>
      </w:r>
      <w:r>
        <w:rPr>
          <w:rFonts w:asciiTheme="majorHAnsi" w:hAnsiTheme="majorHAnsi" w:cstheme="majorHAnsi"/>
          <w:sz w:val="22"/>
          <w:szCs w:val="20"/>
        </w:rPr>
        <w:t xml:space="preserve"> (no fields/questions should be </w:t>
      </w:r>
      <w:r w:rsidR="002C4929">
        <w:rPr>
          <w:rFonts w:asciiTheme="majorHAnsi" w:hAnsiTheme="majorHAnsi" w:cstheme="majorHAnsi"/>
          <w:sz w:val="22"/>
          <w:szCs w:val="20"/>
        </w:rPr>
        <w:t xml:space="preserve">left </w:t>
      </w:r>
      <w:r>
        <w:rPr>
          <w:rFonts w:asciiTheme="majorHAnsi" w:hAnsiTheme="majorHAnsi" w:cstheme="majorHAnsi"/>
          <w:sz w:val="22"/>
          <w:szCs w:val="20"/>
        </w:rPr>
        <w:t>blank</w:t>
      </w:r>
      <w:r w:rsidR="002C4929">
        <w:rPr>
          <w:rFonts w:asciiTheme="majorHAnsi" w:hAnsiTheme="majorHAnsi" w:cstheme="majorHAnsi"/>
          <w:sz w:val="22"/>
          <w:szCs w:val="20"/>
        </w:rPr>
        <w:t xml:space="preserve"> in order to be considered Complete</w:t>
      </w:r>
      <w:r>
        <w:rPr>
          <w:rFonts w:asciiTheme="majorHAnsi" w:hAnsiTheme="majorHAnsi" w:cstheme="majorHAnsi"/>
          <w:sz w:val="22"/>
          <w:szCs w:val="20"/>
        </w:rPr>
        <w:t>)</w:t>
      </w:r>
    </w:p>
    <w:p w:rsidR="00B25176" w:rsidP="00B25176" w:rsidRDefault="00B25176" w14:paraId="23D6A86A" w14:textId="77777777">
      <w:pPr>
        <w:pStyle w:val="ListParagraph"/>
        <w:numPr>
          <w:ilvl w:val="1"/>
          <w:numId w:val="1"/>
        </w:numPr>
        <w:contextualSpacing/>
        <w:rPr>
          <w:rFonts w:asciiTheme="majorHAnsi" w:hAnsiTheme="majorHAnsi" w:cstheme="majorHAnsi"/>
          <w:sz w:val="22"/>
          <w:szCs w:val="20"/>
        </w:rPr>
      </w:pPr>
      <w:r>
        <w:rPr>
          <w:rFonts w:asciiTheme="majorHAnsi" w:hAnsiTheme="majorHAnsi" w:cstheme="majorHAnsi"/>
          <w:b/>
          <w:sz w:val="22"/>
          <w:szCs w:val="20"/>
          <w:u w:val="single"/>
        </w:rPr>
        <w:t>-999</w:t>
      </w:r>
      <w:r>
        <w:rPr>
          <w:rFonts w:asciiTheme="majorHAnsi" w:hAnsiTheme="majorHAnsi" w:cstheme="majorHAnsi"/>
          <w:sz w:val="22"/>
          <w:szCs w:val="20"/>
        </w:rPr>
        <w:t xml:space="preserve"> = missing/not recorded</w:t>
      </w:r>
    </w:p>
    <w:p w:rsidRPr="001F4B0B" w:rsidR="001F4B0B" w:rsidP="001F4B0B" w:rsidRDefault="00B25176" w14:paraId="1885936B" w14:textId="1834D1C7">
      <w:pPr>
        <w:pStyle w:val="ListParagraph"/>
        <w:numPr>
          <w:ilvl w:val="2"/>
          <w:numId w:val="1"/>
        </w:numPr>
        <w:contextualSpacing/>
        <w:rPr>
          <w:rFonts w:asciiTheme="majorHAnsi" w:hAnsiTheme="majorHAnsi" w:cstheme="majorHAnsi"/>
          <w:sz w:val="22"/>
          <w:szCs w:val="20"/>
        </w:rPr>
      </w:pPr>
      <w:r>
        <w:rPr>
          <w:rFonts w:asciiTheme="majorHAnsi" w:hAnsiTheme="majorHAnsi" w:cstheme="majorHAnsi"/>
          <w:sz w:val="22"/>
          <w:szCs w:val="20"/>
        </w:rPr>
        <w:t xml:space="preserve">In instances where a </w:t>
      </w:r>
      <w:r w:rsidR="001F4B0B">
        <w:rPr>
          <w:rFonts w:asciiTheme="majorHAnsi" w:hAnsiTheme="majorHAnsi" w:cstheme="majorHAnsi"/>
          <w:sz w:val="22"/>
          <w:szCs w:val="20"/>
        </w:rPr>
        <w:t xml:space="preserve">field is not found in the medical record, or a measurement could not be done, </w:t>
      </w:r>
      <w:r>
        <w:rPr>
          <w:rFonts w:asciiTheme="majorHAnsi" w:hAnsiTheme="majorHAnsi" w:cstheme="majorHAnsi"/>
          <w:sz w:val="22"/>
          <w:szCs w:val="20"/>
        </w:rPr>
        <w:t xml:space="preserve">please </w:t>
      </w:r>
      <w:r w:rsidRPr="001F4B0B" w:rsidR="001F4B0B">
        <w:rPr>
          <w:rFonts w:asciiTheme="majorHAnsi" w:hAnsiTheme="majorHAnsi" w:cstheme="majorHAnsi"/>
          <w:sz w:val="22"/>
          <w:szCs w:val="20"/>
        </w:rPr>
        <w:t xml:space="preserve">click the </w:t>
      </w:r>
      <w:r w:rsidRPr="00121538" w:rsidR="001F4B0B">
        <w:rPr>
          <w:rFonts w:asciiTheme="majorHAnsi" w:hAnsiTheme="majorHAnsi" w:cstheme="majorHAnsi"/>
          <w:b/>
          <w:color w:val="4472C4" w:themeColor="accent5"/>
          <w:sz w:val="22"/>
          <w:szCs w:val="20"/>
        </w:rPr>
        <w:t>M</w:t>
      </w:r>
      <w:r w:rsidRPr="001F4B0B" w:rsidR="001F4B0B">
        <w:rPr>
          <w:rFonts w:asciiTheme="majorHAnsi" w:hAnsiTheme="majorHAnsi" w:cstheme="majorHAnsi"/>
          <w:sz w:val="22"/>
          <w:szCs w:val="20"/>
        </w:rPr>
        <w:t xml:space="preserve"> icon next to the variable </w:t>
      </w:r>
      <w:r w:rsidRPr="001F4B0B" w:rsidR="002C4929">
        <w:rPr>
          <w:rFonts w:asciiTheme="majorHAnsi" w:hAnsiTheme="majorHAnsi" w:cstheme="majorHAnsi"/>
          <w:sz w:val="22"/>
          <w:szCs w:val="20"/>
        </w:rPr>
        <w:t>options</w:t>
      </w:r>
      <w:r w:rsidR="002C4929">
        <w:rPr>
          <w:rFonts w:asciiTheme="majorHAnsi" w:hAnsiTheme="majorHAnsi" w:cstheme="majorHAnsi"/>
          <w:sz w:val="22"/>
          <w:szCs w:val="20"/>
        </w:rPr>
        <w:t xml:space="preserve"> and</w:t>
      </w:r>
      <w:r w:rsidR="001F4B0B">
        <w:rPr>
          <w:rFonts w:asciiTheme="majorHAnsi" w:hAnsiTheme="majorHAnsi" w:cstheme="majorHAnsi"/>
          <w:sz w:val="22"/>
          <w:szCs w:val="20"/>
        </w:rPr>
        <w:t xml:space="preserve"> then choose </w:t>
      </w:r>
      <w:r w:rsidRPr="00121538" w:rsidR="001F4B0B">
        <w:rPr>
          <w:rFonts w:asciiTheme="majorHAnsi" w:hAnsiTheme="majorHAnsi" w:cstheme="majorHAnsi"/>
          <w:b/>
          <w:sz w:val="22"/>
          <w:szCs w:val="20"/>
        </w:rPr>
        <w:t>“missing/not recorded (-999)”.</w:t>
      </w:r>
      <w:r w:rsidR="001F4B0B">
        <w:rPr>
          <w:rFonts w:asciiTheme="majorHAnsi" w:hAnsiTheme="majorHAnsi" w:cstheme="majorHAnsi"/>
          <w:sz w:val="22"/>
          <w:szCs w:val="20"/>
        </w:rPr>
        <w:t xml:space="preserve"> </w:t>
      </w:r>
      <w:r w:rsidRPr="001F4B0B" w:rsidR="001F4B0B">
        <w:rPr>
          <w:rFonts w:asciiTheme="majorHAnsi" w:hAnsiTheme="majorHAnsi" w:cstheme="majorHAnsi"/>
          <w:sz w:val="22"/>
          <w:szCs w:val="20"/>
        </w:rPr>
        <w:t xml:space="preserve">Once the missing data code is chosen, </w:t>
      </w:r>
      <w:r w:rsidR="002C4929">
        <w:rPr>
          <w:rFonts w:asciiTheme="majorHAnsi" w:hAnsiTheme="majorHAnsi" w:cstheme="majorHAnsi"/>
          <w:sz w:val="22"/>
          <w:szCs w:val="20"/>
        </w:rPr>
        <w:t xml:space="preserve">the question becomes greyed out. </w:t>
      </w:r>
      <w:r w:rsidRPr="001F4B0B" w:rsidR="001F4B0B">
        <w:rPr>
          <w:rFonts w:asciiTheme="majorHAnsi" w:hAnsiTheme="majorHAnsi" w:cstheme="majorHAnsi"/>
          <w:sz w:val="22"/>
          <w:szCs w:val="20"/>
        </w:rPr>
        <w:t xml:space="preserve"> </w:t>
      </w:r>
    </w:p>
    <w:p w:rsidR="001F4B0B" w:rsidP="00121538" w:rsidRDefault="001F4B0B" w14:paraId="42C644B9" w14:textId="6585ECDD">
      <w:pPr>
        <w:pStyle w:val="ListParagraph"/>
        <w:ind w:left="2520"/>
        <w:contextualSpacing/>
        <w:rPr>
          <w:rFonts w:asciiTheme="majorHAnsi" w:hAnsiTheme="majorHAnsi" w:cstheme="majorHAnsi"/>
          <w:sz w:val="22"/>
          <w:szCs w:val="20"/>
        </w:rPr>
      </w:pPr>
      <w:r>
        <w:rPr>
          <w:rFonts w:asciiTheme="majorHAnsi" w:hAnsiTheme="majorHAnsi" w:cstheme="majorHAnsi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4339DC" wp14:editId="4BADD5C0">
                <wp:simplePos x="0" y="0"/>
                <wp:positionH relativeFrom="column">
                  <wp:posOffset>2951018</wp:posOffset>
                </wp:positionH>
                <wp:positionV relativeFrom="paragraph">
                  <wp:posOffset>344055</wp:posOffset>
                </wp:positionV>
                <wp:extent cx="207818" cy="0"/>
                <wp:effectExtent l="0" t="76200" r="20955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81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0E60D074">
              <v:shapetype id="_x0000_t32" coordsize="21600,21600" o:oned="t" filled="f" o:spt="32" path="m,l21600,21600e" w14:anchorId="7B11CCF0">
                <v:path fillok="f" arrowok="t" o:connecttype="none"/>
                <o:lock v:ext="edit" shapetype="t"/>
              </v:shapetype>
              <v:shape id="Straight Arrow Connector 9" style="position:absolute;margin-left:232.35pt;margin-top:27.1pt;width:16.3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b9bd5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">
                <v:stroke joinstyle="miter" endarrow="block"/>
              </v:shape>
            </w:pict>
          </mc:Fallback>
        </mc:AlternateContent>
      </w:r>
      <w:r w:rsidRPr="001F4B0B">
        <w:t xml:space="preserve"> </w:t>
      </w:r>
      <w:r>
        <w:rPr>
          <w:noProof/>
        </w:rPr>
        <w:drawing>
          <wp:inline distT="0" distB="0" distL="0" distR="0" wp14:anchorId="4934A801" wp14:editId="103B04E3">
            <wp:extent cx="2927228" cy="1047147"/>
            <wp:effectExtent l="0" t="0" r="698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1123" r="50730" b="16222"/>
                    <a:stretch/>
                  </pic:blipFill>
                  <pic:spPr bwMode="auto">
                    <a:xfrm>
                      <a:off x="0" y="0"/>
                      <a:ext cx="2928395" cy="1047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4B0B" w:rsidR="00C72EAB" w:rsidP="001F4B0B" w:rsidRDefault="00C72EAB" w14:paraId="2D88C191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B25176" w:rsidP="00B25176" w:rsidRDefault="00B25176" w14:paraId="7276A287" w14:textId="77777777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  <w:bookmarkStart w:name="OLE_LINK7" w:id="12"/>
      <w:bookmarkStart w:name="OLE_LINK8" w:id="13"/>
      <w:r>
        <w:rPr>
          <w:rFonts w:asciiTheme="majorHAnsi" w:hAnsiTheme="majorHAnsi" w:cstheme="majorHAnsi"/>
          <w:b/>
          <w:bCs/>
          <w:szCs w:val="20"/>
          <w:u w:val="single"/>
        </w:rPr>
        <w:t xml:space="preserve">Eligibility - </w:t>
      </w:r>
      <w:proofErr w:type="spellStart"/>
      <w:r>
        <w:rPr>
          <w:rFonts w:asciiTheme="majorHAnsi" w:hAnsiTheme="majorHAnsi" w:cstheme="majorHAnsi"/>
          <w:b/>
          <w:bCs/>
          <w:szCs w:val="20"/>
          <w:u w:val="single"/>
        </w:rPr>
        <w:t>REDCap</w:t>
      </w:r>
      <w:proofErr w:type="spellEnd"/>
    </w:p>
    <w:bookmarkEnd w:id="12"/>
    <w:bookmarkEnd w:id="13"/>
    <w:p w:rsidR="00B25176" w:rsidP="00B25176" w:rsidRDefault="00B25176" w14:paraId="4C46007D" w14:textId="77777777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:rsidR="00B25176" w:rsidP="00B25176" w:rsidRDefault="00B25176" w14:paraId="348DA788" w14:textId="77777777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>
        <w:rPr>
          <w:rFonts w:asciiTheme="majorHAnsi" w:hAnsiTheme="majorHAnsi" w:cstheme="majorHAnsi"/>
          <w:sz w:val="22"/>
          <w:szCs w:val="20"/>
        </w:rPr>
        <w:t>The inclusion and exclusion criteria for the study are as follows:</w:t>
      </w:r>
    </w:p>
    <w:p w:rsidR="00B25176" w:rsidP="00B25176" w:rsidRDefault="00B25176" w14:paraId="3960EA5E" w14:textId="77777777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:rsidR="00B25176" w:rsidP="00B25176" w:rsidRDefault="00B25176" w14:paraId="560BE972" w14:textId="77777777">
      <w:pPr>
        <w:pStyle w:val="ListParagraph"/>
        <w:ind w:left="0"/>
        <w:contextualSpacing/>
        <w:rPr>
          <w:rFonts w:asciiTheme="majorHAnsi" w:hAnsiTheme="majorHAnsi" w:cstheme="majorHAnsi"/>
          <w:b/>
          <w:i/>
          <w:sz w:val="22"/>
          <w:szCs w:val="20"/>
        </w:rPr>
      </w:pPr>
      <w:r>
        <w:rPr>
          <w:rFonts w:asciiTheme="majorHAnsi" w:hAnsiTheme="majorHAnsi" w:cstheme="majorHAnsi"/>
          <w:sz w:val="22"/>
          <w:szCs w:val="20"/>
        </w:rPr>
        <w:tab/>
      </w:r>
      <w:r>
        <w:rPr>
          <w:rFonts w:asciiTheme="majorHAnsi" w:hAnsiTheme="majorHAnsi" w:cstheme="majorHAnsi"/>
          <w:b/>
          <w:i/>
          <w:sz w:val="22"/>
          <w:szCs w:val="20"/>
        </w:rPr>
        <w:t>Inclusion:</w:t>
      </w:r>
    </w:p>
    <w:p w:rsidR="00B25176" w:rsidP="00B25176" w:rsidRDefault="001C02DD" w14:paraId="18452DFC" w14:textId="488B6502">
      <w:pPr>
        <w:pStyle w:val="ListParagraph"/>
        <w:numPr>
          <w:ilvl w:val="0"/>
          <w:numId w:val="2"/>
        </w:numPr>
        <w:contextualSpacing/>
        <w:rPr>
          <w:rFonts w:asciiTheme="majorHAnsi" w:hAnsiTheme="majorHAnsi" w:cstheme="majorHAnsi"/>
          <w:sz w:val="22"/>
          <w:szCs w:val="20"/>
        </w:rPr>
      </w:pPr>
      <w:r>
        <w:rPr>
          <w:rFonts w:asciiTheme="majorHAnsi" w:hAnsiTheme="majorHAnsi" w:cstheme="majorHAnsi"/>
          <w:sz w:val="22"/>
          <w:szCs w:val="20"/>
        </w:rPr>
        <w:t>Participant younger than 18 years at presentation</w:t>
      </w:r>
    </w:p>
    <w:p w:rsidRPr="005C0AAF" w:rsidR="005C0AAF" w:rsidP="005C0AAF" w:rsidRDefault="005C0AAF" w14:paraId="4CF65039" w14:textId="462890C6">
      <w:pPr>
        <w:pStyle w:val="ListParagraph"/>
        <w:numPr>
          <w:ilvl w:val="0"/>
          <w:numId w:val="2"/>
        </w:numPr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0"/>
        </w:rPr>
        <w:t xml:space="preserve">Diagnosed with tibial shaft </w:t>
      </w:r>
      <w:r w:rsidR="004751A6">
        <w:rPr>
          <w:rFonts w:asciiTheme="majorHAnsi" w:hAnsiTheme="majorHAnsi" w:cstheme="majorHAnsi"/>
          <w:sz w:val="22"/>
          <w:szCs w:val="20"/>
        </w:rPr>
        <w:t xml:space="preserve">or diaphyseal </w:t>
      </w:r>
      <w:r>
        <w:rPr>
          <w:rFonts w:asciiTheme="majorHAnsi" w:hAnsiTheme="majorHAnsi" w:cstheme="majorHAnsi"/>
          <w:sz w:val="22"/>
          <w:szCs w:val="20"/>
        </w:rPr>
        <w:t xml:space="preserve">fracture with open </w:t>
      </w:r>
      <w:proofErr w:type="spellStart"/>
      <w:r>
        <w:rPr>
          <w:rFonts w:asciiTheme="majorHAnsi" w:hAnsiTheme="majorHAnsi" w:cstheme="majorHAnsi"/>
          <w:sz w:val="22"/>
          <w:szCs w:val="20"/>
        </w:rPr>
        <w:t>physes</w:t>
      </w:r>
      <w:proofErr w:type="spellEnd"/>
      <w:r>
        <w:rPr>
          <w:rFonts w:asciiTheme="majorHAnsi" w:hAnsiTheme="majorHAnsi" w:cstheme="majorHAnsi"/>
          <w:sz w:val="22"/>
          <w:szCs w:val="20"/>
        </w:rPr>
        <w:t xml:space="preserve"> as identified by physician (*Defined as Skeletal Age App Tib-Q type 0 and 1) </w:t>
      </w:r>
    </w:p>
    <w:p w:rsidRPr="005C0AAF" w:rsidR="005C0AAF" w:rsidP="005C0AAF" w:rsidRDefault="005C0AAF" w14:paraId="26AECBF4" w14:textId="20695F37">
      <w:pPr>
        <w:pStyle w:val="ListParagraph"/>
        <w:numPr>
          <w:ilvl w:val="0"/>
          <w:numId w:val="2"/>
        </w:numPr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0"/>
        </w:rPr>
        <w:t xml:space="preserve">Treated with antegrade rigid tibial intramedullary </w:t>
      </w:r>
      <w:r w:rsidRPr="00CE422C">
        <w:rPr>
          <w:rFonts w:asciiTheme="majorHAnsi" w:hAnsiTheme="majorHAnsi" w:cstheme="majorHAnsi"/>
          <w:sz w:val="22"/>
          <w:szCs w:val="22"/>
        </w:rPr>
        <w:t xml:space="preserve">nail </w:t>
      </w:r>
    </w:p>
    <w:p w:rsidR="00B25176" w:rsidP="00B25176" w:rsidRDefault="00B25176" w14:paraId="3101E66D" w14:textId="7C4CF538">
      <w:pPr>
        <w:pStyle w:val="ListParagraph"/>
        <w:numPr>
          <w:ilvl w:val="0"/>
          <w:numId w:val="2"/>
        </w:numPr>
        <w:contextualSpacing/>
        <w:rPr>
          <w:rFonts w:asciiTheme="majorHAnsi" w:hAnsiTheme="majorHAnsi" w:cstheme="majorHAnsi"/>
          <w:sz w:val="22"/>
          <w:szCs w:val="20"/>
        </w:rPr>
      </w:pPr>
      <w:r>
        <w:rPr>
          <w:rFonts w:asciiTheme="majorHAnsi" w:hAnsiTheme="majorHAnsi" w:cstheme="majorHAnsi"/>
          <w:sz w:val="22"/>
          <w:szCs w:val="20"/>
        </w:rPr>
        <w:t>Presented at or transferred to a CORTICES-participating institution</w:t>
      </w:r>
      <w:r w:rsidR="001C02DD">
        <w:rPr>
          <w:rFonts w:asciiTheme="majorHAnsi" w:hAnsiTheme="majorHAnsi" w:cstheme="majorHAnsi"/>
          <w:sz w:val="22"/>
          <w:szCs w:val="20"/>
        </w:rPr>
        <w:t xml:space="preserve"> be</w:t>
      </w:r>
      <w:r w:rsidR="00BB7F80">
        <w:rPr>
          <w:rFonts w:asciiTheme="majorHAnsi" w:hAnsiTheme="majorHAnsi" w:cstheme="majorHAnsi"/>
          <w:sz w:val="22"/>
          <w:szCs w:val="20"/>
        </w:rPr>
        <w:t>tween January 2010 and June 202</w:t>
      </w:r>
      <w:r w:rsidR="00735DC1">
        <w:rPr>
          <w:rFonts w:asciiTheme="majorHAnsi" w:hAnsiTheme="majorHAnsi" w:cstheme="majorHAnsi"/>
          <w:sz w:val="22"/>
          <w:szCs w:val="20"/>
        </w:rPr>
        <w:t>4</w:t>
      </w:r>
      <w:r w:rsidR="00E313EE">
        <w:rPr>
          <w:rFonts w:asciiTheme="majorHAnsi" w:hAnsiTheme="majorHAnsi" w:cstheme="majorHAnsi"/>
          <w:sz w:val="22"/>
          <w:szCs w:val="20"/>
        </w:rPr>
        <w:t xml:space="preserve"> (transfer refers to patients that did not present initially at CORTICES </w:t>
      </w:r>
      <w:proofErr w:type="gramStart"/>
      <w:r w:rsidR="00E313EE">
        <w:rPr>
          <w:rFonts w:asciiTheme="majorHAnsi" w:hAnsiTheme="majorHAnsi" w:cstheme="majorHAnsi"/>
          <w:sz w:val="22"/>
          <w:szCs w:val="20"/>
        </w:rPr>
        <w:t>institution, but</w:t>
      </w:r>
      <w:proofErr w:type="gramEnd"/>
      <w:r w:rsidR="00E313EE">
        <w:rPr>
          <w:rFonts w:asciiTheme="majorHAnsi" w:hAnsiTheme="majorHAnsi" w:cstheme="majorHAnsi"/>
          <w:sz w:val="22"/>
          <w:szCs w:val="20"/>
        </w:rPr>
        <w:t xml:space="preserve"> were transferred and received surgery at CORTICES institution).</w:t>
      </w:r>
    </w:p>
    <w:p w:rsidR="00B25176" w:rsidP="00B25176" w:rsidRDefault="00B25176" w14:paraId="30F1C12F" w14:textId="77777777">
      <w:pPr>
        <w:pStyle w:val="ListParagraph"/>
        <w:ind w:left="1440"/>
        <w:contextualSpacing/>
        <w:rPr>
          <w:rFonts w:asciiTheme="majorHAnsi" w:hAnsiTheme="majorHAnsi" w:cstheme="majorHAnsi"/>
          <w:sz w:val="22"/>
          <w:szCs w:val="20"/>
        </w:rPr>
      </w:pPr>
    </w:p>
    <w:p w:rsidR="007F625E" w:rsidP="00B25176" w:rsidRDefault="007F625E" w14:paraId="670098CD" w14:textId="77777777">
      <w:pPr>
        <w:pStyle w:val="ListParagraph"/>
        <w:rPr>
          <w:rFonts w:asciiTheme="majorHAnsi" w:hAnsiTheme="majorHAnsi" w:cstheme="majorHAnsi"/>
          <w:b/>
          <w:i/>
          <w:sz w:val="22"/>
          <w:szCs w:val="20"/>
        </w:rPr>
      </w:pPr>
    </w:p>
    <w:p w:rsidR="00B25176" w:rsidP="00B25176" w:rsidRDefault="00B25176" w14:paraId="458CFCE5" w14:textId="19D49822">
      <w:pPr>
        <w:pStyle w:val="ListParagraph"/>
        <w:rPr>
          <w:rFonts w:asciiTheme="majorHAnsi" w:hAnsiTheme="majorHAnsi" w:cstheme="majorHAnsi"/>
          <w:b/>
          <w:i/>
          <w:sz w:val="22"/>
          <w:szCs w:val="20"/>
        </w:rPr>
      </w:pPr>
      <w:r>
        <w:rPr>
          <w:rFonts w:asciiTheme="majorHAnsi" w:hAnsiTheme="majorHAnsi" w:cstheme="majorHAnsi"/>
          <w:b/>
          <w:i/>
          <w:sz w:val="22"/>
          <w:szCs w:val="20"/>
        </w:rPr>
        <w:t>Exclusion:</w:t>
      </w:r>
    </w:p>
    <w:p w:rsidR="005C0AAF" w:rsidP="005C0AAF" w:rsidRDefault="005C0AAF" w14:paraId="527ED28C" w14:textId="58D8B1FF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Patient is missing f</w:t>
      </w:r>
      <w:r w:rsidRPr="005C0AAF">
        <w:rPr>
          <w:rFonts w:asciiTheme="majorHAnsi" w:hAnsiTheme="majorHAnsi" w:cstheme="majorHAnsi"/>
          <w:sz w:val="22"/>
        </w:rPr>
        <w:t>irst AP and lateral of tibia obtained post-operatively</w:t>
      </w:r>
    </w:p>
    <w:p w:rsidR="005C0AAF" w:rsidP="005C0AAF" w:rsidRDefault="005C0AAF" w14:paraId="0C317395" w14:textId="1C758644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Patient has</w:t>
      </w:r>
      <w:r w:rsidRPr="00A35502" w:rsidR="00A35502">
        <w:t xml:space="preserve"> </w:t>
      </w:r>
      <w:r w:rsidRPr="00A35502" w:rsidR="00A35502">
        <w:rPr>
          <w:rFonts w:asciiTheme="majorHAnsi" w:hAnsiTheme="majorHAnsi" w:cstheme="majorHAnsi"/>
          <w:sz w:val="22"/>
        </w:rPr>
        <w:t>flexible rods,</w:t>
      </w:r>
      <w:r w:rsidR="00A35502">
        <w:rPr>
          <w:rFonts w:asciiTheme="majorHAnsi" w:hAnsiTheme="majorHAnsi" w:cstheme="majorHAnsi"/>
          <w:sz w:val="22"/>
        </w:rPr>
        <w:t xml:space="preserve"> </w:t>
      </w:r>
      <w:r w:rsidRPr="005C0AAF">
        <w:rPr>
          <w:rFonts w:asciiTheme="majorHAnsi" w:hAnsiTheme="majorHAnsi" w:cstheme="majorHAnsi"/>
          <w:sz w:val="22"/>
        </w:rPr>
        <w:t>growing rods, retrograde rus</w:t>
      </w:r>
      <w:r>
        <w:rPr>
          <w:rFonts w:asciiTheme="majorHAnsi" w:hAnsiTheme="majorHAnsi" w:cstheme="majorHAnsi"/>
          <w:sz w:val="22"/>
        </w:rPr>
        <w:t xml:space="preserve">h rods and </w:t>
      </w:r>
      <w:commentRangeStart w:id="14"/>
      <w:commentRangeStart w:id="15"/>
      <w:r>
        <w:rPr>
          <w:rFonts w:asciiTheme="majorHAnsi" w:hAnsiTheme="majorHAnsi" w:cstheme="majorHAnsi"/>
          <w:sz w:val="22"/>
        </w:rPr>
        <w:t>rods that are hooked</w:t>
      </w:r>
      <w:commentRangeEnd w:id="14"/>
      <w:r>
        <w:rPr>
          <w:rStyle w:val="CommentReference"/>
          <w:rFonts w:asciiTheme="minorHAnsi" w:hAnsiTheme="minorHAnsi" w:eastAsiaTheme="minorHAnsi" w:cstheme="minorBidi"/>
        </w:rPr>
        <w:commentReference w:id="14"/>
      </w:r>
      <w:commentRangeEnd w:id="15"/>
      <w:r w:rsidR="00644B35">
        <w:rPr>
          <w:rStyle w:val="CommentReference"/>
          <w:rFonts w:asciiTheme="minorHAnsi" w:hAnsiTheme="minorHAnsi" w:eastAsiaTheme="minorHAnsi" w:cstheme="minorBidi"/>
        </w:rPr>
        <w:commentReference w:id="15"/>
      </w:r>
    </w:p>
    <w:p w:rsidRPr="005C0AAF" w:rsidR="00E0100B" w:rsidP="005C0AAF" w:rsidRDefault="005C0AAF" w14:paraId="3A90F729" w14:textId="786F38BA">
      <w:pPr>
        <w:pStyle w:val="ListParagraph"/>
        <w:numPr>
          <w:ilvl w:val="0"/>
          <w:numId w:val="15"/>
        </w:numPr>
        <w:contextualSpacing/>
        <w:rPr>
          <w:rFonts w:asciiTheme="majorHAnsi" w:hAnsiTheme="majorHAnsi" w:cstheme="majorHAnsi"/>
          <w:sz w:val="22"/>
        </w:rPr>
      </w:pPr>
      <w:r w:rsidRPr="005C0AAF">
        <w:rPr>
          <w:rFonts w:asciiTheme="majorHAnsi" w:hAnsiTheme="majorHAnsi" w:cstheme="majorHAnsi"/>
          <w:sz w:val="22"/>
        </w:rPr>
        <w:t xml:space="preserve">Patients that </w:t>
      </w:r>
      <w:bookmarkStart w:name="OLE_LINK25" w:id="16"/>
      <w:r w:rsidRPr="005C0AAF">
        <w:rPr>
          <w:rFonts w:asciiTheme="majorHAnsi" w:hAnsiTheme="majorHAnsi" w:cstheme="majorHAnsi"/>
          <w:sz w:val="22"/>
        </w:rPr>
        <w:t xml:space="preserve">only </w:t>
      </w:r>
      <w:r>
        <w:rPr>
          <w:rFonts w:asciiTheme="majorHAnsi" w:hAnsiTheme="majorHAnsi" w:cstheme="majorHAnsi"/>
          <w:sz w:val="22"/>
        </w:rPr>
        <w:t>treatment was</w:t>
      </w:r>
      <w:r w:rsidRPr="005C0AAF">
        <w:rPr>
          <w:rFonts w:asciiTheme="majorHAnsi" w:hAnsiTheme="majorHAnsi" w:cstheme="majorHAnsi"/>
          <w:sz w:val="22"/>
        </w:rPr>
        <w:t xml:space="preserve"> a nail removal at a CORTICES institution</w:t>
      </w:r>
      <w:bookmarkEnd w:id="16"/>
    </w:p>
    <w:p w:rsidR="00B25176" w:rsidP="00B25176" w:rsidRDefault="00B25176" w14:paraId="0A521797" w14:textId="3B51EEC5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>
        <w:rPr>
          <w:rFonts w:asciiTheme="majorHAnsi" w:hAnsiTheme="majorHAnsi" w:cstheme="majorHAnsi"/>
          <w:sz w:val="22"/>
          <w:szCs w:val="20"/>
        </w:rPr>
        <w:br/>
      </w:r>
      <w:bookmarkStart w:name="OLE_LINK22" w:id="17"/>
      <w:r>
        <w:rPr>
          <w:rFonts w:asciiTheme="majorHAnsi" w:hAnsiTheme="majorHAnsi" w:cstheme="majorHAnsi"/>
          <w:sz w:val="22"/>
          <w:szCs w:val="20"/>
        </w:rPr>
        <w:t>If any of the inclusion criteria are not met or if any of the exclusion criteria are met, the patient is not eligible for further data collection. Answer “</w:t>
      </w:r>
      <w:r>
        <w:rPr>
          <w:rFonts w:asciiTheme="majorHAnsi" w:hAnsiTheme="majorHAnsi" w:cstheme="majorHAnsi"/>
          <w:b/>
          <w:bCs/>
          <w:sz w:val="22"/>
          <w:szCs w:val="20"/>
        </w:rPr>
        <w:t>No</w:t>
      </w:r>
      <w:r>
        <w:rPr>
          <w:rFonts w:asciiTheme="majorHAnsi" w:hAnsiTheme="majorHAnsi" w:cstheme="majorHAnsi"/>
          <w:sz w:val="22"/>
          <w:szCs w:val="20"/>
        </w:rPr>
        <w:t>” to the final question on this instrument and do not proceed. Otherwise, answer “</w:t>
      </w:r>
      <w:r>
        <w:rPr>
          <w:rFonts w:asciiTheme="majorHAnsi" w:hAnsiTheme="majorHAnsi" w:cstheme="majorHAnsi"/>
          <w:b/>
          <w:bCs/>
          <w:sz w:val="22"/>
          <w:szCs w:val="20"/>
        </w:rPr>
        <w:t>Yes</w:t>
      </w:r>
      <w:r>
        <w:rPr>
          <w:rFonts w:asciiTheme="majorHAnsi" w:hAnsiTheme="majorHAnsi" w:cstheme="majorHAnsi"/>
          <w:sz w:val="22"/>
          <w:szCs w:val="20"/>
        </w:rPr>
        <w:t>” and proceed to Data instrument.</w:t>
      </w:r>
      <w:r w:rsidR="007F625E">
        <w:rPr>
          <w:rFonts w:asciiTheme="majorHAnsi" w:hAnsiTheme="majorHAnsi" w:cstheme="majorHAnsi"/>
          <w:sz w:val="22"/>
          <w:szCs w:val="20"/>
        </w:rPr>
        <w:t xml:space="preserve"> </w:t>
      </w:r>
      <w:bookmarkEnd w:id="17"/>
    </w:p>
    <w:p w:rsidRPr="00C72EAB" w:rsidR="00B25176" w:rsidP="00C72EAB" w:rsidRDefault="00B25176" w14:paraId="0A5FA705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EC5554" w:rsidP="00765EB5" w:rsidRDefault="00EC5554" w14:paraId="12970FE9" w14:textId="77777777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:rsidR="00890D51" w:rsidP="00765EB5" w:rsidRDefault="00890D51" w14:paraId="484A0DC0" w14:textId="77777777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:rsidR="00890D51" w:rsidP="00765EB5" w:rsidRDefault="00890D51" w14:paraId="5BFE49C0" w14:textId="227D2471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:rsidR="00295884" w:rsidP="00765EB5" w:rsidRDefault="00295884" w14:paraId="35EBCF41" w14:textId="327AC00A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:rsidR="00295884" w:rsidP="00765EB5" w:rsidRDefault="00295884" w14:paraId="2A2607CA" w14:textId="1005A727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:rsidR="00295884" w:rsidP="00765EB5" w:rsidRDefault="00295884" w14:paraId="43EA43AE" w14:textId="77777777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:rsidR="00765EB5" w:rsidP="00765EB5" w:rsidRDefault="00A905E7" w14:paraId="45604422" w14:textId="218EAAAE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  <w:r>
        <w:rPr>
          <w:rFonts w:asciiTheme="majorHAnsi" w:hAnsiTheme="majorHAnsi" w:cstheme="majorHAnsi"/>
          <w:b/>
          <w:bCs/>
          <w:szCs w:val="20"/>
          <w:u w:val="single"/>
        </w:rPr>
        <w:t xml:space="preserve">Data </w:t>
      </w:r>
      <w:r w:rsidR="00842DD8">
        <w:rPr>
          <w:rFonts w:asciiTheme="majorHAnsi" w:hAnsiTheme="majorHAnsi" w:cstheme="majorHAnsi"/>
          <w:b/>
          <w:bCs/>
          <w:szCs w:val="20"/>
          <w:u w:val="single"/>
        </w:rPr>
        <w:t xml:space="preserve">Entry </w:t>
      </w:r>
    </w:p>
    <w:p w:rsidR="00C72EAB" w:rsidP="00C72EAB" w:rsidRDefault="00C72EAB" w14:paraId="1922B015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b/>
          <w:u w:val="single"/>
        </w:rPr>
      </w:pPr>
    </w:p>
    <w:p w:rsidR="00765EB5" w:rsidP="00C72EAB" w:rsidRDefault="000F2C3C" w14:paraId="62C9E666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i/>
          <w:u w:val="single"/>
        </w:rPr>
      </w:pPr>
      <w:r>
        <w:rPr>
          <w:rFonts w:ascii="Calibri Light" w:hAnsi="Calibri Light" w:eastAsia="Times New Roman" w:cs="Calibri Light"/>
          <w:i/>
          <w:u w:val="single"/>
        </w:rPr>
        <w:t>Demographics</w:t>
      </w:r>
    </w:p>
    <w:p w:rsidR="000F2C3C" w:rsidP="00C72EAB" w:rsidRDefault="000F2C3C" w14:paraId="7698CFE9" w14:textId="77777777">
      <w:pPr>
        <w:spacing w:after="0" w:line="240" w:lineRule="auto"/>
        <w:contextualSpacing/>
        <w:rPr>
          <w:rFonts w:ascii="Calibri Light" w:hAnsi="Calibri Light" w:eastAsia="Times New Roman" w:cs="Calibri Light"/>
          <w:i/>
          <w:u w:val="single"/>
        </w:rPr>
      </w:pPr>
    </w:p>
    <w:p w:rsidR="000F2C3C" w:rsidP="000F2C3C" w:rsidRDefault="000F2C3C" w14:paraId="5F6D1D52" w14:textId="77777777">
      <w:pPr>
        <w:spacing w:after="0" w:line="240" w:lineRule="auto"/>
        <w:contextualSpacing/>
        <w:rPr>
          <w:rFonts w:ascii="Calibri Light" w:hAnsi="Calibri Light" w:eastAsia="Times New Roman" w:cs="Calibri Light"/>
        </w:rPr>
      </w:pPr>
      <w:r>
        <w:rPr>
          <w:rFonts w:ascii="Calibri Light" w:hAnsi="Calibri Light" w:eastAsia="Times New Roman" w:cs="Calibri Light"/>
        </w:rPr>
        <w:t>Patient sex</w:t>
      </w:r>
    </w:p>
    <w:p w:rsidR="000F2C3C" w:rsidP="000F2C3C" w:rsidRDefault="00EC6E89" w14:paraId="780AC068" w14:textId="77777777">
      <w:pPr>
        <w:pStyle w:val="ListParagraph"/>
        <w:numPr>
          <w:ilvl w:val="0"/>
          <w:numId w:val="3"/>
        </w:num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Indicate whether patient is Male or Female</w:t>
      </w:r>
      <w:r w:rsidR="000F2C3C">
        <w:rPr>
          <w:rFonts w:ascii="Calibri Light" w:hAnsi="Calibri Light" w:cs="Calibri Light"/>
        </w:rPr>
        <w:t xml:space="preserve"> </w:t>
      </w:r>
    </w:p>
    <w:p w:rsidRPr="00EC6E89" w:rsidR="000F2C3C" w:rsidP="00EC6E89" w:rsidRDefault="000F2C3C" w14:paraId="4F844C04" w14:textId="77777777">
      <w:pPr>
        <w:pStyle w:val="ListParagraph"/>
        <w:numPr>
          <w:ilvl w:val="0"/>
          <w:numId w:val="12"/>
        </w:numPr>
        <w:contextualSpacing/>
        <w:rPr>
          <w:rFonts w:ascii="Calibri Light" w:hAnsi="Calibri Light" w:cs="Calibri Light"/>
        </w:rPr>
      </w:pPr>
      <w:r w:rsidRPr="00EC6E89">
        <w:rPr>
          <w:rFonts w:ascii="Calibri Light" w:hAnsi="Calibri Light" w:cs="Calibri Light"/>
        </w:rPr>
        <w:t>Menarche</w:t>
      </w:r>
    </w:p>
    <w:p w:rsidR="000F2C3C" w:rsidP="00EC6E89" w:rsidRDefault="00EC6E89" w14:paraId="21652792" w14:textId="1D46E3A2">
      <w:pPr>
        <w:pStyle w:val="ListParagraph"/>
        <w:ind w:left="2160"/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If Female, indicate if the patient is pre-</w:t>
      </w:r>
      <w:proofErr w:type="spellStart"/>
      <w:r>
        <w:rPr>
          <w:rFonts w:ascii="Calibri Light" w:hAnsi="Calibri Light" w:cs="Calibri Light"/>
        </w:rPr>
        <w:t>menarchal</w:t>
      </w:r>
      <w:proofErr w:type="spellEnd"/>
      <w:r>
        <w:rPr>
          <w:rFonts w:ascii="Calibri Light" w:hAnsi="Calibri Light" w:cs="Calibri Light"/>
        </w:rPr>
        <w:t>, post-</w:t>
      </w:r>
      <w:proofErr w:type="spellStart"/>
      <w:r>
        <w:rPr>
          <w:rFonts w:ascii="Calibri Light" w:hAnsi="Calibri Light" w:cs="Calibri Light"/>
        </w:rPr>
        <w:t>menarchal</w:t>
      </w:r>
      <w:proofErr w:type="spellEnd"/>
      <w:r>
        <w:rPr>
          <w:rFonts w:ascii="Calibri Light" w:hAnsi="Calibri Light" w:cs="Calibri Light"/>
        </w:rPr>
        <w:t xml:space="preserve">, or select </w:t>
      </w:r>
      <w:r w:rsidR="008725EB">
        <w:rPr>
          <w:rFonts w:ascii="Calibri Light" w:hAnsi="Calibri Light" w:cs="Calibri Light"/>
        </w:rPr>
        <w:t>missing/</w:t>
      </w:r>
      <w:r>
        <w:rPr>
          <w:rFonts w:ascii="Calibri Light" w:hAnsi="Calibri Light" w:cs="Calibri Light"/>
        </w:rPr>
        <w:t>Not recorded</w:t>
      </w:r>
      <w:r w:rsidR="008725EB">
        <w:rPr>
          <w:rFonts w:ascii="Calibri Light" w:hAnsi="Calibri Light" w:cs="Calibri Light"/>
        </w:rPr>
        <w:t xml:space="preserve"> field</w:t>
      </w:r>
      <w:r>
        <w:rPr>
          <w:rFonts w:ascii="Calibri Light" w:hAnsi="Calibri Light" w:cs="Calibri Light"/>
        </w:rPr>
        <w:t>” if the answer is unattainable.</w:t>
      </w:r>
    </w:p>
    <w:p w:rsidR="000F2C3C" w:rsidP="000F2C3C" w:rsidRDefault="000F2C3C" w14:paraId="40ABD804" w14:textId="77777777">
      <w:p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Patient date of birth</w:t>
      </w:r>
    </w:p>
    <w:p w:rsidR="00EC6E89" w:rsidP="00EC6E89" w:rsidRDefault="00EC6E89" w14:paraId="1B8AF257" w14:textId="77777777">
      <w:pPr>
        <w:pStyle w:val="ListParagraph"/>
        <w:numPr>
          <w:ilvl w:val="0"/>
          <w:numId w:val="10"/>
        </w:numPr>
        <w:contextualSpacing/>
        <w:rPr>
          <w:rFonts w:asciiTheme="majorHAnsi" w:hAnsiTheme="majorHAnsi" w:cstheme="majorHAnsi"/>
          <w:color w:val="2F5496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F5496" w:themeColor="accent5" w:themeShade="BF"/>
          <w:sz w:val="22"/>
          <w:szCs w:val="22"/>
        </w:rPr>
        <w:t>Enter in the MM/DD/YYYY format</w:t>
      </w:r>
    </w:p>
    <w:p w:rsidR="000F2C3C" w:rsidP="00EC6E89" w:rsidRDefault="00EC6E89" w14:paraId="3C7FA1C3" w14:textId="77777777">
      <w:p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</w:t>
      </w:r>
      <w:r w:rsidR="000F2C3C">
        <w:rPr>
          <w:rFonts w:ascii="Calibri Light" w:hAnsi="Calibri Light" w:cs="Calibri Light"/>
        </w:rPr>
        <w:t>Date of Injury</w:t>
      </w:r>
    </w:p>
    <w:p w:rsidR="00EC6E89" w:rsidP="00EC6E89" w:rsidRDefault="00EC6E89" w14:paraId="076D8B7D" w14:textId="77777777">
      <w:pPr>
        <w:pStyle w:val="ListParagraph"/>
        <w:numPr>
          <w:ilvl w:val="0"/>
          <w:numId w:val="10"/>
        </w:numPr>
        <w:contextualSpacing/>
        <w:rPr>
          <w:rFonts w:asciiTheme="majorHAnsi" w:hAnsiTheme="majorHAnsi" w:cstheme="majorHAnsi"/>
          <w:color w:val="2F5496" w:themeColor="accent5" w:themeShade="BF"/>
          <w:sz w:val="22"/>
          <w:szCs w:val="22"/>
        </w:rPr>
      </w:pPr>
      <w:bookmarkStart w:name="OLE_LINK15" w:id="18"/>
      <w:bookmarkStart w:name="OLE_LINK16" w:id="19"/>
      <w:r>
        <w:rPr>
          <w:rFonts w:asciiTheme="majorHAnsi" w:hAnsiTheme="majorHAnsi" w:cstheme="majorHAnsi"/>
          <w:color w:val="2F5496" w:themeColor="accent5" w:themeShade="BF"/>
          <w:sz w:val="22"/>
          <w:szCs w:val="22"/>
        </w:rPr>
        <w:t>Enter in the MM/DD/YYYY format</w:t>
      </w:r>
    </w:p>
    <w:bookmarkEnd w:id="18"/>
    <w:bookmarkEnd w:id="19"/>
    <w:p w:rsidR="000F2C3C" w:rsidP="00EC6E89" w:rsidRDefault="00EC6E89" w14:paraId="108CDF21" w14:textId="77777777">
      <w:p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</w:t>
      </w:r>
      <w:r w:rsidR="000F2C3C">
        <w:rPr>
          <w:rFonts w:ascii="Calibri Light" w:hAnsi="Calibri Light" w:cs="Calibri Light"/>
        </w:rPr>
        <w:t>Age at time of injury</w:t>
      </w:r>
    </w:p>
    <w:p w:rsidR="000F2C3C" w:rsidP="000F2C3C" w:rsidRDefault="000F2C3C" w14:paraId="0758A89E" w14:textId="77777777">
      <w:pPr>
        <w:pStyle w:val="ListParagraph"/>
        <w:numPr>
          <w:ilvl w:val="0"/>
          <w:numId w:val="3"/>
        </w:num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Calculated</w:t>
      </w:r>
      <w:r w:rsidR="00EC6E89">
        <w:rPr>
          <w:rFonts w:ascii="Calibri Light" w:hAnsi="Calibri Light" w:cs="Calibri Light"/>
        </w:rPr>
        <w:t xml:space="preserve"> field- will display the age after date of birth and date of injury have been entered</w:t>
      </w:r>
    </w:p>
    <w:p w:rsidR="000F2C3C" w:rsidP="000F2C3C" w:rsidRDefault="000F2C3C" w14:paraId="6F496EA4" w14:textId="77777777">
      <w:p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Height</w:t>
      </w:r>
    </w:p>
    <w:p w:rsidR="000F2C3C" w:rsidP="000F2C3C" w:rsidRDefault="000F2C3C" w14:paraId="6F268116" w14:textId="77777777">
      <w:pPr>
        <w:pStyle w:val="ListParagraph"/>
        <w:numPr>
          <w:ilvl w:val="0"/>
          <w:numId w:val="3"/>
        </w:num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Enter</w:t>
      </w:r>
      <w:r w:rsidR="00EC6E89">
        <w:rPr>
          <w:rFonts w:ascii="Calibri Light" w:hAnsi="Calibri Light" w:cs="Calibri Light"/>
        </w:rPr>
        <w:t xml:space="preserve"> </w:t>
      </w:r>
      <w:r w:rsidR="0092202A">
        <w:rPr>
          <w:rFonts w:ascii="Calibri Light" w:hAnsi="Calibri Light" w:cs="Calibri Light"/>
        </w:rPr>
        <w:t xml:space="preserve">the patient’s height at presentation </w:t>
      </w:r>
    </w:p>
    <w:p w:rsidR="000F2C3C" w:rsidP="000F2C3C" w:rsidRDefault="000F2C3C" w14:paraId="33331E68" w14:textId="77777777">
      <w:p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Weight</w:t>
      </w:r>
    </w:p>
    <w:p w:rsidR="000F2C3C" w:rsidP="000F2C3C" w:rsidRDefault="000F2C3C" w14:paraId="4B224789" w14:textId="77777777">
      <w:pPr>
        <w:pStyle w:val="ListParagraph"/>
        <w:numPr>
          <w:ilvl w:val="0"/>
          <w:numId w:val="3"/>
        </w:num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Enter</w:t>
      </w:r>
      <w:r w:rsidR="0092202A">
        <w:rPr>
          <w:rFonts w:ascii="Calibri Light" w:hAnsi="Calibri Light" w:cs="Calibri Light"/>
        </w:rPr>
        <w:t xml:space="preserve"> the patient’s weight at presentation</w:t>
      </w:r>
    </w:p>
    <w:p w:rsidR="000F2C3C" w:rsidP="000F2C3C" w:rsidRDefault="000F2C3C" w14:paraId="7D1F1EBE" w14:textId="77777777">
      <w:p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BMI</w:t>
      </w:r>
    </w:p>
    <w:p w:rsidR="000F2C3C" w:rsidP="000F2C3C" w:rsidRDefault="000F2C3C" w14:paraId="2DEB6645" w14:textId="77777777">
      <w:pPr>
        <w:pStyle w:val="ListParagraph"/>
        <w:numPr>
          <w:ilvl w:val="0"/>
          <w:numId w:val="3"/>
        </w:num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Calculated</w:t>
      </w:r>
      <w:r w:rsidR="0092202A">
        <w:rPr>
          <w:rFonts w:ascii="Calibri Light" w:hAnsi="Calibri Light" w:cs="Calibri Light"/>
        </w:rPr>
        <w:t>- will display after height and weight are entered</w:t>
      </w:r>
    </w:p>
    <w:p w:rsidR="000F2C3C" w:rsidP="000F2C3C" w:rsidRDefault="000F2C3C" w14:paraId="3ABF39A9" w14:textId="77777777">
      <w:pPr>
        <w:contextualSpacing/>
        <w:rPr>
          <w:rFonts w:ascii="Calibri Light" w:hAnsi="Calibri Light" w:cs="Calibri Light"/>
          <w:i/>
          <w:u w:val="single"/>
        </w:rPr>
      </w:pPr>
    </w:p>
    <w:p w:rsidR="000F2C3C" w:rsidP="000F2C3C" w:rsidRDefault="000F2C3C" w14:paraId="5513E501" w14:textId="77777777">
      <w:pPr>
        <w:contextualSpacing/>
        <w:rPr>
          <w:rFonts w:ascii="Calibri Light" w:hAnsi="Calibri Light" w:cs="Calibri Light"/>
          <w:i/>
          <w:u w:val="single"/>
        </w:rPr>
      </w:pPr>
      <w:r>
        <w:rPr>
          <w:rFonts w:ascii="Calibri Light" w:hAnsi="Calibri Light" w:cs="Calibri Light"/>
          <w:i/>
          <w:u w:val="single"/>
        </w:rPr>
        <w:t>Injury Characteristics</w:t>
      </w:r>
    </w:p>
    <w:p w:rsidR="000F2C3C" w:rsidP="000F2C3C" w:rsidRDefault="000F2C3C" w14:paraId="774544AE" w14:textId="77777777">
      <w:pPr>
        <w:contextualSpacing/>
        <w:rPr>
          <w:rFonts w:ascii="Calibri Light" w:hAnsi="Calibri Light" w:cs="Calibri Light"/>
          <w:i/>
          <w:u w:val="single"/>
        </w:rPr>
      </w:pPr>
    </w:p>
    <w:p w:rsidR="005C0AAF" w:rsidP="005C0AAF" w:rsidRDefault="000F2C3C" w14:paraId="22329369" w14:textId="6CFF970B">
      <w:p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Mechanism of injury</w:t>
      </w:r>
    </w:p>
    <w:p w:rsidR="005C0AAF" w:rsidP="005C0AAF" w:rsidRDefault="005C0AAF" w14:paraId="094DFAF7" w14:textId="77777777">
      <w:pPr>
        <w:pStyle w:val="ListParagraph"/>
        <w:numPr>
          <w:ilvl w:val="0"/>
          <w:numId w:val="3"/>
        </w:num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Select the reported mechanism of injury. </w:t>
      </w:r>
    </w:p>
    <w:p w:rsidR="005C0AAF" w:rsidP="005C0AAF" w:rsidRDefault="005C0AAF" w14:paraId="0FA184B7" w14:textId="77777777">
      <w:pPr>
        <w:pStyle w:val="ListParagraph"/>
        <w:numPr>
          <w:ilvl w:val="0"/>
          <w:numId w:val="12"/>
        </w:num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If “Other,” please specify in the open text field</w:t>
      </w:r>
    </w:p>
    <w:p w:rsidR="005C0AAF" w:rsidP="000F2C3C" w:rsidRDefault="005C0AAF" w14:paraId="1B0ECF47" w14:textId="77777777">
      <w:pPr>
        <w:contextualSpacing/>
        <w:rPr>
          <w:rFonts w:ascii="Calibri Light" w:hAnsi="Calibri Light" w:cs="Calibri Light"/>
        </w:rPr>
      </w:pPr>
    </w:p>
    <w:p w:rsidRPr="005C0AAF" w:rsidR="005C0AAF" w:rsidP="005C0AAF" w:rsidRDefault="005C0AAF" w14:paraId="251CE905" w14:textId="77777777">
      <w:pPr>
        <w:contextualSpacing/>
        <w:rPr>
          <w:rFonts w:ascii="Calibri Light" w:hAnsi="Calibri Light" w:cs="Calibri Light"/>
        </w:rPr>
      </w:pPr>
      <w:r w:rsidRPr="005C0AAF">
        <w:rPr>
          <w:rFonts w:ascii="Calibri Light" w:hAnsi="Calibri Light" w:cs="Calibri Light"/>
        </w:rPr>
        <w:tab/>
      </w:r>
    </w:p>
    <w:p w:rsidRPr="005C0AAF" w:rsidR="005C0AAF" w:rsidP="005C0AAF" w:rsidRDefault="005C0AAF" w14:paraId="61243630" w14:textId="44D474D1">
      <w:pPr>
        <w:contextualSpacing/>
        <w:rPr>
          <w:rFonts w:ascii="Calibri Light" w:hAnsi="Calibri Light" w:cs="Calibri Light"/>
        </w:rPr>
      </w:pPr>
      <w:r w:rsidRPr="007F4475">
        <w:rPr>
          <w:rFonts w:ascii="Calibri Light" w:hAnsi="Calibri Light" w:cs="Calibri Light"/>
          <w:b/>
          <w:bCs/>
        </w:rPr>
        <w:t>MVA/MCA/ATV</w:t>
      </w:r>
      <w:r>
        <w:rPr>
          <w:rFonts w:ascii="Calibri Light" w:hAnsi="Calibri Light" w:cs="Calibri Light"/>
        </w:rPr>
        <w:t xml:space="preserve">: MVA: Motor Vehicle Accident High impact, </w:t>
      </w:r>
      <w:r w:rsidR="00727199">
        <w:rPr>
          <w:rFonts w:ascii="Calibri Light" w:hAnsi="Calibri Light" w:cs="Calibri Light"/>
        </w:rPr>
        <w:t>MCA: Motorcycles and moped Accident, All Terrain Vehicle Accident.</w:t>
      </w:r>
    </w:p>
    <w:p w:rsidRPr="005C0AAF" w:rsidR="005C0AAF" w:rsidP="005C0AAF" w:rsidRDefault="005C0AAF" w14:paraId="453FB351" w14:textId="695F5AB4">
      <w:pPr>
        <w:contextualSpacing/>
        <w:rPr>
          <w:rFonts w:ascii="Calibri Light" w:hAnsi="Calibri Light" w:cs="Calibri Light"/>
        </w:rPr>
      </w:pPr>
      <w:r w:rsidRPr="005C0AAF">
        <w:rPr>
          <w:rFonts w:ascii="Calibri Light" w:hAnsi="Calibri Light" w:cs="Calibri Light"/>
        </w:rPr>
        <w:t xml:space="preserve"> </w:t>
      </w:r>
      <w:r w:rsidRPr="007F4475">
        <w:rPr>
          <w:rFonts w:ascii="Calibri Light" w:hAnsi="Calibri Light" w:cs="Calibri Light"/>
          <w:b/>
          <w:bCs/>
        </w:rPr>
        <w:t>Auto-ped</w:t>
      </w:r>
      <w:r>
        <w:rPr>
          <w:rFonts w:ascii="Calibri Light" w:hAnsi="Calibri Light" w:cs="Calibri Light"/>
        </w:rPr>
        <w:t xml:space="preserve">: </w:t>
      </w:r>
      <w:r w:rsidR="007F4475">
        <w:rPr>
          <w:rFonts w:ascii="Calibri Light" w:hAnsi="Calibri Light" w:cs="Calibri Light"/>
        </w:rPr>
        <w:t>Automatic vehicle vs. pedestrian, includes non-motorized bicycle vs. car, and children struck on skateboards and non-motorized scooters.</w:t>
      </w:r>
    </w:p>
    <w:p w:rsidRPr="007F4475" w:rsidR="005C0AAF" w:rsidP="005C0AAF" w:rsidRDefault="005C0AAF" w14:paraId="37CF0923" w14:textId="77777777">
      <w:pPr>
        <w:contextualSpacing/>
        <w:rPr>
          <w:rFonts w:ascii="Calibri Light" w:hAnsi="Calibri Light" w:cs="Calibri Light"/>
          <w:b/>
          <w:bCs/>
        </w:rPr>
      </w:pPr>
      <w:r w:rsidRPr="005C0AAF">
        <w:rPr>
          <w:rFonts w:ascii="Calibri Light" w:hAnsi="Calibri Light" w:cs="Calibri Light"/>
        </w:rPr>
        <w:t xml:space="preserve"> </w:t>
      </w:r>
      <w:r w:rsidRPr="007F4475">
        <w:rPr>
          <w:rFonts w:ascii="Calibri Light" w:hAnsi="Calibri Light" w:cs="Calibri Light"/>
          <w:b/>
          <w:bCs/>
        </w:rPr>
        <w:t>Sports</w:t>
      </w:r>
    </w:p>
    <w:p w:rsidRPr="005C0AAF" w:rsidR="005C0AAF" w:rsidP="005C0AAF" w:rsidRDefault="005C0AAF" w14:paraId="1C9E4DF9" w14:textId="530B4F34">
      <w:pPr>
        <w:contextualSpacing/>
        <w:rPr>
          <w:rFonts w:ascii="Calibri Light" w:hAnsi="Calibri Light" w:cs="Calibri Light"/>
        </w:rPr>
      </w:pPr>
      <w:r w:rsidRPr="005C0AAF">
        <w:rPr>
          <w:rFonts w:ascii="Calibri Light" w:hAnsi="Calibri Light" w:cs="Calibri Light"/>
        </w:rPr>
        <w:t xml:space="preserve"> </w:t>
      </w:r>
      <w:r w:rsidRPr="007F4475">
        <w:rPr>
          <w:rFonts w:ascii="Calibri Light" w:hAnsi="Calibri Light" w:cs="Calibri Light"/>
          <w:b/>
          <w:bCs/>
        </w:rPr>
        <w:t>Fall from height</w:t>
      </w:r>
      <w:r w:rsidR="007F4475">
        <w:rPr>
          <w:rFonts w:ascii="Calibri Light" w:hAnsi="Calibri Light" w:cs="Calibri Light"/>
        </w:rPr>
        <w:t>: fall from greater than the height of the person</w:t>
      </w:r>
    </w:p>
    <w:p w:rsidR="005C0AAF" w:rsidP="005C0AAF" w:rsidRDefault="005C0AAF" w14:paraId="22138CBB" w14:textId="7B7FDD2B">
      <w:pPr>
        <w:contextualSpacing/>
        <w:rPr>
          <w:rFonts w:ascii="Calibri Light" w:hAnsi="Calibri Light" w:cs="Calibri Light"/>
        </w:rPr>
      </w:pPr>
      <w:r w:rsidRPr="007F4475">
        <w:rPr>
          <w:rFonts w:ascii="Calibri Light" w:hAnsi="Calibri Light" w:cs="Calibri Light"/>
          <w:b/>
          <w:bCs/>
        </w:rPr>
        <w:t xml:space="preserve"> Other</w:t>
      </w:r>
      <w:r w:rsidRPr="005C0AAF">
        <w:rPr>
          <w:rFonts w:ascii="Calibri Light" w:hAnsi="Calibri Light" w:cs="Calibri Light"/>
        </w:rPr>
        <w:t>:</w:t>
      </w:r>
      <w:r w:rsidRPr="009E030C" w:rsidR="009E030C">
        <w:t xml:space="preserve"> </w:t>
      </w:r>
      <w:r w:rsidR="009E030C">
        <w:rPr>
          <w:rFonts w:ascii="Calibri Light" w:hAnsi="Calibri Light" w:cs="Calibri Light"/>
        </w:rPr>
        <w:t>A</w:t>
      </w:r>
      <w:r w:rsidRPr="009E030C" w:rsidR="009E030C">
        <w:rPr>
          <w:rFonts w:ascii="Calibri Light" w:hAnsi="Calibri Light" w:cs="Calibri Light"/>
        </w:rPr>
        <w:t>ny mechanism not otherwise included</w:t>
      </w:r>
    </w:p>
    <w:p w:rsidR="005C0AAF" w:rsidP="000F2C3C" w:rsidRDefault="005C0AAF" w14:paraId="1246F687" w14:textId="77777777">
      <w:pPr>
        <w:contextualSpacing/>
        <w:rPr>
          <w:rFonts w:ascii="Calibri Light" w:hAnsi="Calibri Light" w:cs="Calibri Light"/>
        </w:rPr>
      </w:pPr>
    </w:p>
    <w:p w:rsidR="000F2C3C" w:rsidP="000F2C3C" w:rsidRDefault="000F2C3C" w14:paraId="0F04F5E0" w14:textId="77777777">
      <w:p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Date of surgery</w:t>
      </w:r>
    </w:p>
    <w:p w:rsidR="0092202A" w:rsidP="0092202A" w:rsidRDefault="0092202A" w14:paraId="4C59463A" w14:textId="77777777">
      <w:pPr>
        <w:pStyle w:val="ListParagraph"/>
        <w:numPr>
          <w:ilvl w:val="0"/>
          <w:numId w:val="10"/>
        </w:numPr>
        <w:contextualSpacing/>
        <w:rPr>
          <w:rFonts w:asciiTheme="majorHAnsi" w:hAnsiTheme="majorHAnsi" w:cstheme="majorHAnsi"/>
          <w:color w:val="2F5496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F5496" w:themeColor="accent5" w:themeShade="BF"/>
          <w:sz w:val="22"/>
          <w:szCs w:val="22"/>
        </w:rPr>
        <w:t>Enter in the MM/DD/YYYY format</w:t>
      </w:r>
    </w:p>
    <w:p w:rsidR="000F2C3C" w:rsidP="000F2C3C" w:rsidRDefault="000F2C3C" w14:paraId="17E7ED39" w14:textId="77777777">
      <w:p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Age at time of surgery</w:t>
      </w:r>
    </w:p>
    <w:p w:rsidR="000F2C3C" w:rsidP="000F2C3C" w:rsidRDefault="000F2C3C" w14:paraId="3784687E" w14:textId="77777777">
      <w:pPr>
        <w:pStyle w:val="ListParagraph"/>
        <w:numPr>
          <w:ilvl w:val="0"/>
          <w:numId w:val="3"/>
        </w:num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Calculated</w:t>
      </w:r>
      <w:r w:rsidR="0092202A">
        <w:rPr>
          <w:rFonts w:ascii="Calibri Light" w:hAnsi="Calibri Light" w:cs="Calibri Light"/>
        </w:rPr>
        <w:t xml:space="preserve"> field- will display after date of birth and date of surgery are ent</w:t>
      </w:r>
      <w:r w:rsidR="00182CEA">
        <w:rPr>
          <w:rFonts w:ascii="Calibri Light" w:hAnsi="Calibri Light" w:cs="Calibri Light"/>
        </w:rPr>
        <w:t>e</w:t>
      </w:r>
      <w:r w:rsidR="0092202A">
        <w:rPr>
          <w:rFonts w:ascii="Calibri Light" w:hAnsi="Calibri Light" w:cs="Calibri Light"/>
        </w:rPr>
        <w:t>red</w:t>
      </w:r>
    </w:p>
    <w:p w:rsidR="000F2C3C" w:rsidP="000F2C3C" w:rsidRDefault="000F2C3C" w14:paraId="6DA979DF" w14:textId="77777777">
      <w:p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Time from injury</w:t>
      </w:r>
    </w:p>
    <w:p w:rsidR="000F2C3C" w:rsidP="000F2C3C" w:rsidRDefault="0092202A" w14:paraId="19B54086" w14:textId="77777777">
      <w:pPr>
        <w:pStyle w:val="ListParagraph"/>
        <w:numPr>
          <w:ilvl w:val="0"/>
          <w:numId w:val="3"/>
        </w:num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Calculated field- will display after date of injury and date</w:t>
      </w:r>
      <w:r w:rsidR="00182CEA">
        <w:rPr>
          <w:rFonts w:ascii="Calibri Light" w:hAnsi="Calibri Light" w:cs="Calibri Light"/>
        </w:rPr>
        <w:t xml:space="preserve"> of surgery are entered</w:t>
      </w:r>
    </w:p>
    <w:p w:rsidR="000F2C3C" w:rsidP="000F2C3C" w:rsidRDefault="000F2C3C" w14:paraId="5979065B" w14:textId="77777777">
      <w:p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Surgical technique</w:t>
      </w:r>
    </w:p>
    <w:p w:rsidR="000F2C3C" w:rsidP="000F2C3C" w:rsidRDefault="00182CEA" w14:paraId="12F5BB4F" w14:textId="52DA420D">
      <w:pPr>
        <w:pStyle w:val="ListParagraph"/>
        <w:numPr>
          <w:ilvl w:val="0"/>
          <w:numId w:val="3"/>
        </w:num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Indicate if the patient received an open or closed reduction</w:t>
      </w:r>
      <w:r w:rsidR="00DD2BFC">
        <w:rPr>
          <w:rFonts w:ascii="Calibri Light" w:hAnsi="Calibri Light" w:cs="Calibri Light"/>
        </w:rPr>
        <w:t xml:space="preserve"> </w:t>
      </w:r>
      <w:bookmarkStart w:name="OLE_LINK20" w:id="20"/>
      <w:bookmarkStart w:name="OLE_LINK21" w:id="21"/>
      <w:r w:rsidR="00DD2BFC">
        <w:rPr>
          <w:rFonts w:ascii="Calibri Light" w:hAnsi="Calibri Light" w:cs="Calibri Light"/>
        </w:rPr>
        <w:t>(should be found in op note)</w:t>
      </w:r>
      <w:bookmarkEnd w:id="20"/>
      <w:bookmarkEnd w:id="21"/>
    </w:p>
    <w:p w:rsidR="000F2C3C" w:rsidP="000F2C3C" w:rsidRDefault="000F2C3C" w14:paraId="781F8EE7" w14:textId="77777777">
      <w:p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Nail technique</w:t>
      </w:r>
    </w:p>
    <w:p w:rsidR="000F2C3C" w:rsidP="000F2C3C" w:rsidRDefault="00182CEA" w14:paraId="6DBA1F83" w14:textId="2E65BF09">
      <w:pPr>
        <w:pStyle w:val="ListParagraph"/>
        <w:numPr>
          <w:ilvl w:val="0"/>
          <w:numId w:val="3"/>
        </w:numPr>
        <w:contextualSpacing/>
        <w:rPr>
          <w:rFonts w:ascii="Calibri Light" w:hAnsi="Calibri Light" w:cs="Calibri Light"/>
        </w:rPr>
      </w:pPr>
      <w:r w:rsidRPr="004D19A2">
        <w:rPr>
          <w:rFonts w:ascii="Calibri Light" w:hAnsi="Calibri Light" w:cs="Calibri Light"/>
        </w:rPr>
        <w:t>Indicate the nail technique used</w:t>
      </w:r>
      <w:r w:rsidR="00DD2BFC">
        <w:rPr>
          <w:rFonts w:ascii="Calibri Light" w:hAnsi="Calibri Light" w:cs="Calibri Light"/>
        </w:rPr>
        <w:t xml:space="preserve"> (should be found in op note)</w:t>
      </w:r>
    </w:p>
    <w:p w:rsidRPr="004D19A2" w:rsidR="001F403B" w:rsidP="001F403B" w:rsidRDefault="001F403B" w14:paraId="512FDA23" w14:textId="2DF430F7">
      <w:pPr>
        <w:pStyle w:val="ListParagraph"/>
        <w:numPr>
          <w:ilvl w:val="0"/>
          <w:numId w:val="16"/>
        </w:num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Using the search tab in the op notes, use the words “suprapatellar, infrapatellar, and extraarticular lateral” to find the technique used</w:t>
      </w:r>
    </w:p>
    <w:p w:rsidR="009F34B7" w:rsidP="000F2C3C" w:rsidRDefault="009F34B7" w14:paraId="22304299" w14:textId="58E3F17D">
      <w:p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Nail diameter </w:t>
      </w:r>
    </w:p>
    <w:p w:rsidR="009F34B7" w:rsidP="009F34B7" w:rsidRDefault="009F34B7" w14:paraId="7314C83A" w14:textId="28193C01">
      <w:pPr>
        <w:pStyle w:val="ListParagraph"/>
        <w:numPr>
          <w:ilvl w:val="0"/>
          <w:numId w:val="3"/>
        </w:num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In mm (should be found in op note)</w:t>
      </w:r>
    </w:p>
    <w:p w:rsidR="009F34B7" w:rsidP="009F34B7" w:rsidRDefault="009F34B7" w14:paraId="7F333C74" w14:textId="35454B0A">
      <w:p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Nail length </w:t>
      </w:r>
    </w:p>
    <w:p w:rsidR="009F34B7" w:rsidP="009F34B7" w:rsidRDefault="009F34B7" w14:paraId="20740B26" w14:textId="2F8C20F4">
      <w:pPr>
        <w:pStyle w:val="ListParagraph"/>
        <w:numPr>
          <w:ilvl w:val="0"/>
          <w:numId w:val="3"/>
        </w:num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In cm (should be found in op note)</w:t>
      </w:r>
    </w:p>
    <w:p w:rsidR="009F34B7" w:rsidP="009F34B7" w:rsidRDefault="009F34B7" w14:paraId="02DCE25F" w14:textId="3BA4670C">
      <w:p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Nail manufacturer</w:t>
      </w:r>
    </w:p>
    <w:p w:rsidRPr="009F34B7" w:rsidR="009F34B7" w:rsidP="009F34B7" w:rsidRDefault="009F34B7" w14:paraId="02E6261C" w14:textId="534735A0">
      <w:pPr>
        <w:pStyle w:val="ListParagraph"/>
        <w:numPr>
          <w:ilvl w:val="0"/>
          <w:numId w:val="3"/>
        </w:num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Should be found in op note</w:t>
      </w:r>
    </w:p>
    <w:p w:rsidR="000F2C3C" w:rsidP="000F2C3C" w:rsidRDefault="000F2C3C" w14:paraId="1857DE80" w14:textId="15E235A2">
      <w:p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Nail location</w:t>
      </w:r>
    </w:p>
    <w:p w:rsidR="000F2C3C" w:rsidP="000F2C3C" w:rsidRDefault="00182CEA" w14:paraId="7DFF9C5A" w14:textId="798A4E7D">
      <w:pPr>
        <w:pStyle w:val="ListParagraph"/>
        <w:numPr>
          <w:ilvl w:val="0"/>
          <w:numId w:val="3"/>
        </w:num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Select the location of the nail</w:t>
      </w:r>
      <w:r w:rsidR="00DD2BFC">
        <w:rPr>
          <w:rFonts w:ascii="Calibri Light" w:hAnsi="Calibri Light" w:cs="Calibri Light"/>
        </w:rPr>
        <w:t xml:space="preserve"> (should be found in op note)</w:t>
      </w:r>
    </w:p>
    <w:p w:rsidRPr="00182CEA" w:rsidR="000F2C3C" w:rsidP="00182CEA" w:rsidRDefault="000F2C3C" w14:paraId="521E3051" w14:textId="77777777">
      <w:pPr>
        <w:pStyle w:val="ListParagraph"/>
        <w:numPr>
          <w:ilvl w:val="0"/>
          <w:numId w:val="12"/>
        </w:numPr>
        <w:contextualSpacing/>
        <w:rPr>
          <w:rFonts w:ascii="Calibri Light" w:hAnsi="Calibri Light" w:cs="Calibri Light"/>
        </w:rPr>
      </w:pPr>
      <w:r w:rsidRPr="00182CEA">
        <w:rPr>
          <w:rFonts w:ascii="Calibri Light" w:hAnsi="Calibri Light" w:cs="Calibri Light"/>
        </w:rPr>
        <w:t>Do interlocking screws cross</w:t>
      </w:r>
      <w:r w:rsidRPr="00182CEA" w:rsidR="00936BF0">
        <w:rPr>
          <w:rFonts w:ascii="Calibri Light" w:hAnsi="Calibri Light" w:cs="Calibri Light"/>
        </w:rPr>
        <w:t xml:space="preserve"> physis?</w:t>
      </w:r>
    </w:p>
    <w:p w:rsidR="00936BF0" w:rsidRDefault="005702BD" w14:paraId="6B306492" w14:textId="77777777">
      <w:pPr>
        <w:pStyle w:val="ListParagraph"/>
        <w:ind w:left="2160"/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If “above physis” is selected, indicate whether the interlocking screws cross the </w:t>
      </w:r>
      <w:commentRangeStart w:id="22"/>
      <w:commentRangeStart w:id="23"/>
      <w:commentRangeStart w:id="24"/>
      <w:r>
        <w:rPr>
          <w:rFonts w:ascii="Calibri Light" w:hAnsi="Calibri Light" w:cs="Calibri Light"/>
        </w:rPr>
        <w:t>physis</w:t>
      </w:r>
      <w:commentRangeEnd w:id="22"/>
      <w:r w:rsidR="00FA3E94">
        <w:rPr>
          <w:rStyle w:val="CommentReference"/>
          <w:rFonts w:asciiTheme="minorHAnsi" w:hAnsiTheme="minorHAnsi" w:eastAsiaTheme="minorHAnsi" w:cstheme="minorBidi"/>
        </w:rPr>
        <w:commentReference w:id="22"/>
      </w:r>
      <w:commentRangeEnd w:id="23"/>
      <w:r w:rsidR="00FA3E94">
        <w:rPr>
          <w:rStyle w:val="CommentReference"/>
          <w:rFonts w:asciiTheme="minorHAnsi" w:hAnsiTheme="minorHAnsi" w:eastAsiaTheme="minorHAnsi" w:cstheme="minorBidi"/>
        </w:rPr>
        <w:commentReference w:id="23"/>
      </w:r>
      <w:commentRangeEnd w:id="24"/>
      <w:r w:rsidR="00644B35">
        <w:rPr>
          <w:rStyle w:val="CommentReference"/>
          <w:rFonts w:asciiTheme="minorHAnsi" w:hAnsiTheme="minorHAnsi" w:eastAsiaTheme="minorHAnsi" w:cstheme="minorBidi"/>
        </w:rPr>
        <w:commentReference w:id="24"/>
      </w:r>
    </w:p>
    <w:p w:rsidR="00557D14" w:rsidP="00557D14" w:rsidRDefault="00557D14" w14:paraId="37BD9D04" w14:textId="77777777">
      <w:pPr>
        <w:pStyle w:val="ListParagraph"/>
        <w:ind w:left="2160"/>
        <w:contextualSpacing/>
        <w:rPr>
          <w:rFonts w:ascii="Calibri Light" w:hAnsi="Calibri Light" w:cs="Calibri Light"/>
          <w:i/>
          <w:iCs/>
        </w:rPr>
      </w:pPr>
    </w:p>
    <w:p w:rsidR="00557D14" w:rsidP="00557D14" w:rsidRDefault="00557D14" w14:paraId="3477FCE0" w14:textId="228DDF56">
      <w:pPr>
        <w:pStyle w:val="ListParagraph"/>
        <w:ind w:left="2160"/>
        <w:contextualSpacing/>
        <w:rPr>
          <w:rFonts w:ascii="Calibri Light" w:hAnsi="Calibri Light" w:cs="Calibri Light"/>
        </w:rPr>
      </w:pPr>
      <w:r w:rsidRPr="00557D14">
        <w:rPr>
          <w:rFonts w:ascii="Calibri Light" w:hAnsi="Calibri Light" w:cs="Calibri Light"/>
          <w:i/>
          <w:iCs/>
        </w:rPr>
        <w:t>In the example below, the top arrow shows the nail above the physis, and the bottom arrow points towards a screw that is below the physis and does not cross it</w:t>
      </w:r>
      <w:r>
        <w:rPr>
          <w:rFonts w:ascii="Calibri Light" w:hAnsi="Calibri Light" w:cs="Calibri Light"/>
        </w:rPr>
        <w:t>.</w:t>
      </w:r>
    </w:p>
    <w:p w:rsidR="00C90987" w:rsidP="00121538" w:rsidRDefault="00C90987" w14:paraId="615E3265" w14:textId="67852AF6">
      <w:pPr>
        <w:pStyle w:val="ListParagraph"/>
        <w:ind w:left="2160"/>
        <w:contextualSpacing/>
      </w:pPr>
    </w:p>
    <w:p w:rsidR="00C90987" w:rsidP="00936BF0" w:rsidRDefault="00C90987" w14:paraId="6BEE4EE6" w14:textId="77777777">
      <w:pPr>
        <w:contextualSpacing/>
        <w:rPr>
          <w:rFonts w:ascii="Calibri Light" w:hAnsi="Calibri Light" w:cs="Calibri Light"/>
        </w:rPr>
      </w:pPr>
    </w:p>
    <w:p w:rsidR="00C90987" w:rsidP="00557D14" w:rsidRDefault="00E90763" w14:paraId="62CF8ABF" w14:textId="6135D098">
      <w:pPr>
        <w:tabs>
          <w:tab w:val="center" w:pos="4680"/>
        </w:tabs>
        <w:contextualSpacing/>
        <w:rPr>
          <w:rFonts w:ascii="Calibri Light" w:hAnsi="Calibri Light" w:cs="Calibri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F800EE" wp14:editId="37B53D4F">
                <wp:simplePos x="0" y="0"/>
                <wp:positionH relativeFrom="column">
                  <wp:posOffset>2933700</wp:posOffset>
                </wp:positionH>
                <wp:positionV relativeFrom="paragraph">
                  <wp:posOffset>265430</wp:posOffset>
                </wp:positionV>
                <wp:extent cx="2076450" cy="85725"/>
                <wp:effectExtent l="38100" t="0" r="19050" b="85725"/>
                <wp:wrapNone/>
                <wp:docPr id="1300352784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6450" cy="8572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1A71BA29">
              <v:shapetype id="_x0000_t32" coordsize="21600,21600" o:oned="t" filled="f" o:spt="32" path="m,l21600,21600e" w14:anchorId="70CEC58B">
                <v:path fillok="f" arrowok="t" o:connecttype="none"/>
                <o:lock v:ext="edit" shapetype="t"/>
              </v:shapetype>
              <v:shape id="Straight Arrow Connector 1" style="position:absolute;margin-left:231pt;margin-top:20.9pt;width:163.5pt;height:6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5b9bd5 [3204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375D78" wp14:editId="5323D074">
                <wp:simplePos x="0" y="0"/>
                <wp:positionH relativeFrom="column">
                  <wp:posOffset>3076575</wp:posOffset>
                </wp:positionH>
                <wp:positionV relativeFrom="paragraph">
                  <wp:posOffset>564515</wp:posOffset>
                </wp:positionV>
                <wp:extent cx="1485900" cy="219075"/>
                <wp:effectExtent l="38100" t="57150" r="19050" b="28575"/>
                <wp:wrapNone/>
                <wp:docPr id="290284358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5900" cy="21907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4127A2DB">
              <v:shape id="Straight Arrow Connector 2" style="position:absolute;margin-left:242.25pt;margin-top:44.45pt;width:117pt;height:17.2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b9bd5 [3204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" w14:anchorId="160F290A">
                <v:stroke joinstyle="miter" endarrow="block"/>
              </v:shape>
            </w:pict>
          </mc:Fallback>
        </mc:AlternateContent>
      </w:r>
      <w:r w:rsidR="00557D14">
        <w:rPr>
          <w:rFonts w:ascii="Calibri Light" w:hAnsi="Calibri Light" w:cs="Calibri Light"/>
        </w:rPr>
        <w:tab/>
      </w:r>
      <w:r>
        <w:rPr>
          <w:noProof/>
        </w:rPr>
        <w:drawing>
          <wp:inline distT="0" distB="0" distL="0" distR="0" wp14:anchorId="471B1344" wp14:editId="252F1B90">
            <wp:extent cx="1895475" cy="2348711"/>
            <wp:effectExtent l="0" t="0" r="0" b="0"/>
            <wp:docPr id="12" name="Picture 1" descr="X-ray of a leg with a broken b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X-ray of a leg with a broken b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34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87" w:rsidP="00936BF0" w:rsidRDefault="00457573" w14:paraId="64D7F2E7" w14:textId="5C33B7F2">
      <w:pPr>
        <w:contextualSpacing/>
        <w:rPr>
          <w:rFonts w:ascii="Calibri Light" w:hAnsi="Calibri Light" w:cs="Calibri Light"/>
        </w:rPr>
      </w:pPr>
      <w:r>
        <w:rPr>
          <w:noProof/>
        </w:rPr>
        <w:t xml:space="preserve">         </w:t>
      </w:r>
      <w:r>
        <w:rPr>
          <w:rFonts w:ascii="Calibri Light" w:hAnsi="Calibri Light" w:cs="Calibri Light"/>
        </w:rPr>
        <w:t xml:space="preserve">                                                          </w:t>
      </w:r>
    </w:p>
    <w:p w:rsidR="00936BF0" w:rsidP="00936BF0" w:rsidRDefault="00936BF0" w14:paraId="3A8F2A61" w14:textId="0D4FA79A">
      <w:p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Was there a </w:t>
      </w:r>
      <w:r w:rsidRPr="00936BF0">
        <w:rPr>
          <w:rFonts w:ascii="Calibri Light" w:hAnsi="Calibri Light" w:cs="Calibri Light"/>
          <w:b/>
        </w:rPr>
        <w:t>LEFT</w:t>
      </w:r>
      <w:r>
        <w:rPr>
          <w:rFonts w:ascii="Calibri Light" w:hAnsi="Calibri Light" w:cs="Calibri Light"/>
        </w:rPr>
        <w:t xml:space="preserve"> hand </w:t>
      </w:r>
      <w:proofErr w:type="spellStart"/>
      <w:r>
        <w:rPr>
          <w:rFonts w:ascii="Calibri Light" w:hAnsi="Calibri Light" w:cs="Calibri Light"/>
        </w:rPr>
        <w:t>xray</w:t>
      </w:r>
      <w:proofErr w:type="spellEnd"/>
      <w:r>
        <w:rPr>
          <w:rFonts w:ascii="Calibri Light" w:hAnsi="Calibri Light" w:cs="Calibri Light"/>
        </w:rPr>
        <w:t xml:space="preserve"> obtained within 3 months of injury?</w:t>
      </w:r>
    </w:p>
    <w:p w:rsidRPr="00565D19" w:rsidR="00936BF0" w:rsidP="00936BF0" w:rsidRDefault="00936BF0" w14:paraId="21599019" w14:textId="77777777">
      <w:pPr>
        <w:pStyle w:val="ListParagraph"/>
        <w:numPr>
          <w:ilvl w:val="0"/>
          <w:numId w:val="3"/>
        </w:numPr>
        <w:contextualSpacing/>
        <w:rPr>
          <w:rFonts w:ascii="Calibri Light" w:hAnsi="Calibri Light" w:cs="Calibri Light"/>
        </w:rPr>
      </w:pPr>
      <w:r w:rsidRPr="00565D19">
        <w:rPr>
          <w:rFonts w:ascii="Calibri Light" w:hAnsi="Calibri Light" w:cs="Calibri Light"/>
        </w:rPr>
        <w:t>If yes, then calculate hand bone age using Greulich/Pyle</w:t>
      </w:r>
    </w:p>
    <w:p w:rsidR="001F403B" w:rsidP="00BD6007" w:rsidRDefault="00FB0D67" w14:paraId="1CDA9B17" w14:textId="7D059BCB">
      <w:pPr>
        <w:pStyle w:val="ListParagraph"/>
        <w:numPr>
          <w:ilvl w:val="0"/>
          <w:numId w:val="5"/>
        </w:num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Would</w:t>
      </w:r>
      <w:r w:rsidRPr="00565D19">
        <w:rPr>
          <w:rFonts w:ascii="Calibri Light" w:hAnsi="Calibri Light" w:cs="Calibri Light"/>
        </w:rPr>
        <w:t xml:space="preserve"> </w:t>
      </w:r>
      <w:r w:rsidRPr="00565D19" w:rsidR="004D19A2">
        <w:rPr>
          <w:rFonts w:ascii="Calibri Light" w:hAnsi="Calibri Light" w:cs="Calibri Light"/>
        </w:rPr>
        <w:t>be in radiologist or op note</w:t>
      </w:r>
    </w:p>
    <w:p w:rsidRPr="00BD6007" w:rsidR="00BD6007" w:rsidP="00BD6007" w:rsidRDefault="00BD6007" w14:paraId="33AFC8E3" w14:textId="77777777">
      <w:pPr>
        <w:pStyle w:val="ListParagraph"/>
        <w:ind w:left="2160"/>
        <w:contextualSpacing/>
        <w:rPr>
          <w:rFonts w:ascii="Calibri Light" w:hAnsi="Calibri Light" w:cs="Calibri Light"/>
        </w:rPr>
      </w:pPr>
    </w:p>
    <w:p w:rsidR="00936BF0" w:rsidP="00936BF0" w:rsidRDefault="00936BF0" w14:paraId="24FF1C31" w14:textId="5B36BC4C">
      <w:pPr>
        <w:contextualSpacing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Was there an ipsilateral or contralateral knee radiograph obtained within 3 months of injury?</w:t>
      </w:r>
    </w:p>
    <w:p w:rsidRPr="00565D19" w:rsidR="00936BF0" w:rsidP="00936BF0" w:rsidRDefault="00936BF0" w14:paraId="69E95C37" w14:textId="57160E91">
      <w:pPr>
        <w:pStyle w:val="ListParagraph"/>
        <w:numPr>
          <w:ilvl w:val="0"/>
          <w:numId w:val="3"/>
        </w:numPr>
        <w:contextualSpacing/>
        <w:rPr>
          <w:rFonts w:ascii="Calibri Light" w:hAnsi="Calibri Light" w:cs="Calibri Light"/>
        </w:rPr>
      </w:pPr>
      <w:r w:rsidRPr="00565D19">
        <w:rPr>
          <w:rFonts w:ascii="Calibri Light" w:hAnsi="Calibri Light" w:cs="Calibri Light"/>
        </w:rPr>
        <w:t xml:space="preserve">If yes, then calculate Modified Fels/Liu bone age using </w:t>
      </w:r>
      <w:r w:rsidR="005C0AAF">
        <w:rPr>
          <w:rFonts w:ascii="Calibri Light" w:hAnsi="Calibri Light" w:cs="Calibri Light"/>
        </w:rPr>
        <w:t>Skeletal</w:t>
      </w:r>
      <w:r w:rsidRPr="00565D19">
        <w:rPr>
          <w:rFonts w:ascii="Calibri Light" w:hAnsi="Calibri Light" w:cs="Calibri Light"/>
        </w:rPr>
        <w:t xml:space="preserve"> age app</w:t>
      </w:r>
    </w:p>
    <w:p w:rsidRPr="00565D19" w:rsidR="00565D19" w:rsidP="00565D19" w:rsidRDefault="00000000" w14:paraId="388390B5" w14:textId="77777777">
      <w:pPr>
        <w:pStyle w:val="ListParagraph"/>
        <w:numPr>
          <w:ilvl w:val="0"/>
          <w:numId w:val="5"/>
        </w:numPr>
        <w:contextualSpacing/>
        <w:rPr>
          <w:rFonts w:asciiTheme="majorHAnsi" w:hAnsiTheme="majorHAnsi" w:cstheme="majorHAnsi"/>
        </w:rPr>
      </w:pPr>
      <w:hyperlink w:history="1" r:id="rId20">
        <w:r w:rsidRPr="00565D19" w:rsidR="00565D19">
          <w:rPr>
            <w:rStyle w:val="Hyperlink"/>
            <w:rFonts w:asciiTheme="majorHAnsi" w:hAnsiTheme="majorHAnsi" w:cstheme="majorHAnsi"/>
          </w:rPr>
          <w:t>https://apps.apple.com/us/app/whats-the-skeletal-maturity/id1564285837</w:t>
        </w:r>
      </w:hyperlink>
    </w:p>
    <w:p w:rsidRPr="00565D19" w:rsidR="00565D19" w:rsidP="00565D19" w:rsidRDefault="00565D19" w14:paraId="2A534AB8" w14:textId="0F75A83B">
      <w:pPr>
        <w:pStyle w:val="ListParagraph"/>
        <w:numPr>
          <w:ilvl w:val="0"/>
          <w:numId w:val="5"/>
        </w:numPr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Use the link provided above and follow the instructions to calculate bone age</w:t>
      </w:r>
      <w:r w:rsidR="006430F3">
        <w:rPr>
          <w:rFonts w:asciiTheme="majorHAnsi" w:hAnsiTheme="majorHAnsi" w:cstheme="majorHAnsi"/>
        </w:rPr>
        <w:t>.</w:t>
      </w:r>
    </w:p>
    <w:p w:rsidRPr="00565D19" w:rsidR="00936BF0" w:rsidP="00565D19" w:rsidRDefault="00936BF0" w14:paraId="58663BF3" w14:textId="77777777">
      <w:pPr>
        <w:contextualSpacing/>
        <w:rPr>
          <w:rFonts w:asciiTheme="majorHAnsi" w:hAnsiTheme="majorHAnsi" w:cstheme="majorHAnsi"/>
        </w:rPr>
      </w:pPr>
      <w:r w:rsidRPr="00565D19">
        <w:rPr>
          <w:rFonts w:asciiTheme="majorHAnsi" w:hAnsiTheme="majorHAnsi" w:cstheme="majorHAnsi"/>
        </w:rPr>
        <w:t>Fracture location</w:t>
      </w:r>
    </w:p>
    <w:p w:rsidR="00936BF0" w:rsidP="00936BF0" w:rsidRDefault="005702BD" w14:paraId="6516C193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>Select location of the fracture</w:t>
      </w:r>
    </w:p>
    <w:p w:rsidR="00936BF0" w:rsidP="00936BF0" w:rsidRDefault="00EC0FF4" w14:paraId="350D1E9D" w14:textId="7777777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Fracture characteristics</w:t>
      </w:r>
    </w:p>
    <w:p w:rsidR="00EC0FF4" w:rsidP="00EC0FF4" w:rsidRDefault="005702BD" w14:paraId="535C2A53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Select the fracture type using the below criteria</w:t>
      </w:r>
    </w:p>
    <w:tbl>
      <w:tblPr>
        <w:tblStyle w:val="TableGrid"/>
        <w:tblW w:w="6751" w:type="dxa"/>
        <w:tblInd w:w="1299" w:type="dxa"/>
        <w:tblLook w:val="04A0" w:firstRow="1" w:lastRow="0" w:firstColumn="1" w:lastColumn="0" w:noHBand="0" w:noVBand="1"/>
      </w:tblPr>
      <w:tblGrid>
        <w:gridCol w:w="1369"/>
        <w:gridCol w:w="5382"/>
      </w:tblGrid>
      <w:tr w:rsidR="005702BD" w:rsidTr="005702BD" w14:paraId="106640B9" w14:textId="77777777">
        <w:trPr>
          <w:trHeight w:val="269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5702BD" w:rsidRDefault="005702BD" w14:paraId="11D0A253" w14:textId="77777777">
            <w:pPr>
              <w:contextualSpacing/>
              <w:rPr>
                <w:rFonts w:asciiTheme="majorHAnsi" w:hAnsiTheme="majorHAnsi" w:cstheme="majorHAnsi"/>
                <w:color w:val="4F81BD"/>
              </w:rPr>
            </w:pPr>
            <w:r>
              <w:rPr>
                <w:rFonts w:asciiTheme="majorHAnsi" w:hAnsiTheme="majorHAnsi" w:cstheme="majorHAnsi"/>
                <w:color w:val="4F81BD"/>
              </w:rPr>
              <w:t>Transverse</w:t>
            </w:r>
          </w:p>
        </w:tc>
        <w:tc>
          <w:tcPr>
            <w:tcW w:w="5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5702BD" w:rsidRDefault="005702BD" w14:paraId="0BEFFA69" w14:textId="77777777">
            <w:pPr>
              <w:contextualSpacing/>
              <w:rPr>
                <w:rFonts w:asciiTheme="majorHAnsi" w:hAnsiTheme="majorHAnsi" w:cstheme="majorHAnsi"/>
                <w:color w:val="4F81BD"/>
              </w:rPr>
            </w:pPr>
            <w:r>
              <w:rPr>
                <w:rFonts w:asciiTheme="majorHAnsi" w:hAnsiTheme="majorHAnsi" w:cstheme="majorHAnsi"/>
                <w:color w:val="4F81BD"/>
              </w:rPr>
              <w:t>Fracture line runs perpendicular to the bone axis</w:t>
            </w:r>
          </w:p>
        </w:tc>
      </w:tr>
      <w:tr w:rsidR="005702BD" w:rsidTr="005702BD" w14:paraId="6DE9F945" w14:textId="77777777">
        <w:trPr>
          <w:trHeight w:val="269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5702BD" w:rsidRDefault="005702BD" w14:paraId="3DCDC3FC" w14:textId="77777777">
            <w:pPr>
              <w:contextualSpacing/>
              <w:rPr>
                <w:rFonts w:asciiTheme="majorHAnsi" w:hAnsiTheme="majorHAnsi" w:cstheme="majorHAnsi"/>
                <w:color w:val="4F81BD"/>
              </w:rPr>
            </w:pPr>
            <w:r>
              <w:rPr>
                <w:rFonts w:asciiTheme="majorHAnsi" w:hAnsiTheme="majorHAnsi" w:cstheme="majorHAnsi"/>
                <w:color w:val="4F81BD"/>
              </w:rPr>
              <w:t>Spiral</w:t>
            </w:r>
          </w:p>
        </w:tc>
        <w:tc>
          <w:tcPr>
            <w:tcW w:w="5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5702BD" w:rsidRDefault="005702BD" w14:paraId="19E47F07" w14:textId="77777777">
            <w:pPr>
              <w:contextualSpacing/>
              <w:rPr>
                <w:rFonts w:asciiTheme="majorHAnsi" w:hAnsiTheme="majorHAnsi" w:cstheme="majorHAnsi"/>
                <w:color w:val="4F81BD"/>
              </w:rPr>
            </w:pPr>
            <w:r>
              <w:rPr>
                <w:rFonts w:asciiTheme="majorHAnsi" w:hAnsiTheme="majorHAnsi" w:cstheme="majorHAnsi"/>
                <w:color w:val="4F81BD"/>
              </w:rPr>
              <w:t>Fracture line wraps around the bone; there may be 2 superimposed fracture lines and a fracture corner</w:t>
            </w:r>
          </w:p>
        </w:tc>
      </w:tr>
      <w:tr w:rsidR="005702BD" w:rsidTr="005702BD" w14:paraId="61C57ECA" w14:textId="77777777">
        <w:trPr>
          <w:trHeight w:val="269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5702BD" w:rsidRDefault="005702BD" w14:paraId="440CC214" w14:textId="77777777">
            <w:pPr>
              <w:contextualSpacing/>
              <w:rPr>
                <w:rFonts w:asciiTheme="majorHAnsi" w:hAnsiTheme="majorHAnsi" w:cstheme="majorHAnsi"/>
                <w:color w:val="4F81BD"/>
              </w:rPr>
            </w:pPr>
            <w:r>
              <w:rPr>
                <w:rFonts w:asciiTheme="majorHAnsi" w:hAnsiTheme="majorHAnsi" w:cstheme="majorHAnsi"/>
                <w:color w:val="4F81BD"/>
              </w:rPr>
              <w:t>Oblique</w:t>
            </w:r>
          </w:p>
        </w:tc>
        <w:tc>
          <w:tcPr>
            <w:tcW w:w="5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5702BD" w:rsidRDefault="005702BD" w14:paraId="387E5667" w14:textId="77777777">
            <w:pPr>
              <w:contextualSpacing/>
              <w:rPr>
                <w:rFonts w:asciiTheme="majorHAnsi" w:hAnsiTheme="majorHAnsi" w:cstheme="majorHAnsi"/>
                <w:color w:val="4F81BD"/>
              </w:rPr>
            </w:pPr>
            <w:r>
              <w:rPr>
                <w:rFonts w:asciiTheme="majorHAnsi" w:hAnsiTheme="majorHAnsi" w:cstheme="majorHAnsi"/>
                <w:color w:val="4F81BD"/>
              </w:rPr>
              <w:t>Fracture line is at an angle from the transverse plane; single fracture line</w:t>
            </w:r>
          </w:p>
        </w:tc>
      </w:tr>
      <w:tr w:rsidR="005702BD" w:rsidTr="005702BD" w14:paraId="2F6B08FA" w14:textId="77777777">
        <w:trPr>
          <w:trHeight w:val="284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5702BD" w:rsidRDefault="005702BD" w14:paraId="709DEF42" w14:textId="77777777">
            <w:pPr>
              <w:contextualSpacing/>
              <w:rPr>
                <w:rFonts w:asciiTheme="majorHAnsi" w:hAnsiTheme="majorHAnsi" w:cstheme="majorHAnsi"/>
                <w:color w:val="4F81BD"/>
              </w:rPr>
            </w:pPr>
            <w:r>
              <w:rPr>
                <w:rFonts w:asciiTheme="majorHAnsi" w:hAnsiTheme="majorHAnsi" w:cstheme="majorHAnsi"/>
                <w:color w:val="4F81BD"/>
              </w:rPr>
              <w:t>Comminuted</w:t>
            </w:r>
          </w:p>
        </w:tc>
        <w:tc>
          <w:tcPr>
            <w:tcW w:w="5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5702BD" w:rsidRDefault="00F55051" w14:paraId="75F0BC0C" w14:textId="77777777">
            <w:pPr>
              <w:contextualSpacing/>
              <w:rPr>
                <w:rFonts w:asciiTheme="majorHAnsi" w:hAnsiTheme="majorHAnsi" w:cstheme="majorHAnsi"/>
                <w:color w:val="4F81BD"/>
              </w:rPr>
            </w:pPr>
            <w:r w:rsidRPr="00EC5554">
              <w:rPr>
                <w:rFonts w:asciiTheme="majorHAnsi" w:hAnsiTheme="majorHAnsi" w:cstheme="majorHAnsi"/>
                <w:color w:val="4F81BD"/>
              </w:rPr>
              <w:t>Frac</w:t>
            </w:r>
            <w:r w:rsidRPr="00EC5554" w:rsidR="0089190D">
              <w:rPr>
                <w:rFonts w:asciiTheme="majorHAnsi" w:hAnsiTheme="majorHAnsi" w:cstheme="majorHAnsi"/>
                <w:color w:val="4F81BD"/>
              </w:rPr>
              <w:t>ture that is in 3 or more pieces</w:t>
            </w:r>
          </w:p>
        </w:tc>
      </w:tr>
    </w:tbl>
    <w:p w:rsidR="00BD6007" w:rsidP="005702BD" w:rsidRDefault="00BD6007" w14:paraId="2B72DC19" w14:textId="77777777">
      <w:pPr>
        <w:pStyle w:val="ListParagraph"/>
        <w:ind w:left="1440"/>
        <w:rPr>
          <w:rFonts w:asciiTheme="majorHAnsi" w:hAnsiTheme="majorHAnsi" w:cstheme="majorHAnsi"/>
        </w:rPr>
      </w:pPr>
    </w:p>
    <w:p w:rsidR="00BD6007" w:rsidP="005702BD" w:rsidRDefault="00BD6007" w14:paraId="2F42608F" w14:textId="235DB919">
      <w:pPr>
        <w:pStyle w:val="ListParagraph"/>
        <w:ind w:left="144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(should be in op note)</w:t>
      </w:r>
    </w:p>
    <w:p w:rsidR="00EC0FF4" w:rsidP="00EC0FF4" w:rsidRDefault="00EC0FF4" w14:paraId="2C49FC8D" w14:textId="77777777">
      <w:pPr>
        <w:rPr>
          <w:rFonts w:asciiTheme="majorHAnsi" w:hAnsiTheme="majorHAnsi" w:cstheme="majorHAnsi"/>
        </w:rPr>
      </w:pPr>
      <w:commentRangeStart w:id="25"/>
      <w:commentRangeStart w:id="26"/>
      <w:r>
        <w:rPr>
          <w:rFonts w:asciiTheme="majorHAnsi" w:hAnsiTheme="majorHAnsi" w:cstheme="majorHAnsi"/>
        </w:rPr>
        <w:t>Fracture open</w:t>
      </w:r>
      <w:commentRangeEnd w:id="25"/>
      <w:r w:rsidR="005C0AAF">
        <w:rPr>
          <w:rStyle w:val="CommentReference"/>
        </w:rPr>
        <w:commentReference w:id="25"/>
      </w:r>
      <w:commentRangeEnd w:id="26"/>
      <w:r w:rsidR="00644B35">
        <w:rPr>
          <w:rStyle w:val="CommentReference"/>
        </w:rPr>
        <w:commentReference w:id="26"/>
      </w:r>
    </w:p>
    <w:p w:rsidR="00EC0FF4" w:rsidP="1DC64317" w:rsidRDefault="1DC64317" w14:paraId="2D6A7621" w14:textId="5461BB3B">
      <w:pPr>
        <w:pStyle w:val="ListParagraph"/>
        <w:numPr>
          <w:ilvl w:val="0"/>
          <w:numId w:val="3"/>
        </w:numPr>
        <w:rPr>
          <w:rFonts w:asciiTheme="majorHAnsi" w:hAnsiTheme="majorHAnsi" w:cstheme="majorBidi"/>
        </w:rPr>
      </w:pPr>
      <w:r w:rsidRPr="1DC64317">
        <w:rPr>
          <w:rFonts w:asciiTheme="majorHAnsi" w:hAnsiTheme="majorHAnsi" w:cstheme="majorBidi"/>
        </w:rPr>
        <w:t xml:space="preserve">Indicate if the fracture was open (Not in reference to closed or open </w:t>
      </w:r>
      <w:proofErr w:type="gramStart"/>
      <w:r w:rsidRPr="1DC64317">
        <w:rPr>
          <w:rFonts w:asciiTheme="majorHAnsi" w:hAnsiTheme="majorHAnsi" w:cstheme="majorBidi"/>
        </w:rPr>
        <w:t>reduction)  (</w:t>
      </w:r>
      <w:proofErr w:type="gramEnd"/>
      <w:r w:rsidRPr="1DC64317">
        <w:rPr>
          <w:rFonts w:asciiTheme="majorHAnsi" w:hAnsiTheme="majorHAnsi" w:cstheme="majorBidi"/>
        </w:rPr>
        <w:t>OP Note)</w:t>
      </w:r>
    </w:p>
    <w:p w:rsidR="00EC0FF4" w:rsidP="00EC0FF4" w:rsidRDefault="00EC0FF4" w14:paraId="68429FB6" w14:textId="7777777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Fibula fracture</w:t>
      </w:r>
    </w:p>
    <w:p w:rsidR="00EC0FF4" w:rsidP="00EC0FF4" w:rsidRDefault="00F55051" w14:paraId="5EF5ED25" w14:textId="369C671C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Indicate if there was a fibula </w:t>
      </w:r>
      <w:r w:rsidR="0019761A">
        <w:rPr>
          <w:rFonts w:asciiTheme="majorHAnsi" w:hAnsiTheme="majorHAnsi" w:cstheme="majorHAnsi"/>
        </w:rPr>
        <w:t>fracture (OP Note)</w:t>
      </w:r>
    </w:p>
    <w:p w:rsidRPr="00F55051" w:rsidR="00EC0FF4" w:rsidP="00F55051" w:rsidRDefault="00EC0FF4" w14:paraId="1B979117" w14:textId="77777777">
      <w:pPr>
        <w:pStyle w:val="ListParagraph"/>
        <w:numPr>
          <w:ilvl w:val="0"/>
          <w:numId w:val="5"/>
        </w:numPr>
        <w:rPr>
          <w:rFonts w:asciiTheme="majorHAnsi" w:hAnsiTheme="majorHAnsi" w:cstheme="majorHAnsi"/>
        </w:rPr>
      </w:pPr>
      <w:r w:rsidRPr="00F55051">
        <w:rPr>
          <w:rFonts w:asciiTheme="majorHAnsi" w:hAnsiTheme="majorHAnsi" w:cstheme="majorHAnsi"/>
        </w:rPr>
        <w:t>Location</w:t>
      </w:r>
    </w:p>
    <w:p w:rsidRPr="00F55051" w:rsidR="00EC0FF4" w:rsidP="00F55051" w:rsidRDefault="00F55051" w14:paraId="20A5E15F" w14:textId="77777777">
      <w:pPr>
        <w:ind w:left="1440" w:firstLine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If there was, e</w:t>
      </w:r>
      <w:r w:rsidRPr="00F55051" w:rsidR="00EC0FF4">
        <w:rPr>
          <w:rFonts w:asciiTheme="majorHAnsi" w:hAnsiTheme="majorHAnsi" w:cstheme="majorHAnsi"/>
        </w:rPr>
        <w:t>nter</w:t>
      </w:r>
      <w:r>
        <w:rPr>
          <w:rFonts w:asciiTheme="majorHAnsi" w:hAnsiTheme="majorHAnsi" w:cstheme="majorHAnsi"/>
        </w:rPr>
        <w:t xml:space="preserve"> location of fibula fracture</w:t>
      </w:r>
    </w:p>
    <w:p w:rsidRPr="00EC5554" w:rsidR="00EC0FF4" w:rsidP="00EC0FF4" w:rsidRDefault="00EC0FF4" w14:paraId="16C3ADF7" w14:textId="77777777">
      <w:pPr>
        <w:rPr>
          <w:rFonts w:asciiTheme="majorHAnsi" w:hAnsiTheme="majorHAnsi" w:cstheme="majorHAnsi"/>
        </w:rPr>
      </w:pPr>
      <w:commentRangeStart w:id="27"/>
      <w:r w:rsidRPr="00EC5554">
        <w:rPr>
          <w:rFonts w:asciiTheme="majorHAnsi" w:hAnsiTheme="majorHAnsi" w:cstheme="majorHAnsi"/>
        </w:rPr>
        <w:t>OTA Classification</w:t>
      </w:r>
      <w:commentRangeEnd w:id="27"/>
      <w:r w:rsidR="00644B35">
        <w:rPr>
          <w:rStyle w:val="CommentReference"/>
        </w:rPr>
        <w:commentReference w:id="27"/>
      </w:r>
    </w:p>
    <w:p w:rsidRPr="00EC5554" w:rsidR="00EC0FF4" w:rsidP="00EC0FF4" w:rsidRDefault="00565D19" w14:paraId="6BF595E6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Use the figure provided in </w:t>
      </w:r>
      <w:proofErr w:type="spellStart"/>
      <w:r>
        <w:rPr>
          <w:rFonts w:asciiTheme="majorHAnsi" w:hAnsiTheme="majorHAnsi" w:cstheme="majorHAnsi"/>
        </w:rPr>
        <w:t>REDCap</w:t>
      </w:r>
      <w:proofErr w:type="spellEnd"/>
      <w:r>
        <w:rPr>
          <w:rFonts w:asciiTheme="majorHAnsi" w:hAnsiTheme="majorHAnsi" w:cstheme="majorHAnsi"/>
        </w:rPr>
        <w:t xml:space="preserve"> to determine OTA classification</w:t>
      </w:r>
    </w:p>
    <w:p w:rsidRPr="00EC5554" w:rsidR="00EC0FF4" w:rsidP="00EC0FF4" w:rsidRDefault="00EC0FF4" w14:paraId="47848919" w14:textId="77777777">
      <w:pPr>
        <w:rPr>
          <w:rFonts w:asciiTheme="majorHAnsi" w:hAnsiTheme="majorHAnsi" w:cstheme="majorHAnsi"/>
        </w:rPr>
      </w:pPr>
      <w:r w:rsidRPr="00EC5554">
        <w:rPr>
          <w:rFonts w:asciiTheme="majorHAnsi" w:hAnsiTheme="majorHAnsi" w:cstheme="majorHAnsi"/>
        </w:rPr>
        <w:t>Associated injuries</w:t>
      </w:r>
    </w:p>
    <w:p w:rsidR="00EC0FF4" w:rsidP="00EC0FF4" w:rsidRDefault="00F55051" w14:paraId="428C5754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EC5554">
        <w:rPr>
          <w:rFonts w:asciiTheme="majorHAnsi" w:hAnsiTheme="majorHAnsi" w:cstheme="majorHAnsi"/>
        </w:rPr>
        <w:t>Select any associated injuries that</w:t>
      </w:r>
      <w:r>
        <w:rPr>
          <w:rFonts w:asciiTheme="majorHAnsi" w:hAnsiTheme="majorHAnsi" w:cstheme="majorHAnsi"/>
        </w:rPr>
        <w:t xml:space="preserve"> apply</w:t>
      </w:r>
    </w:p>
    <w:p w:rsidR="00EC0FF4" w:rsidP="00EC0FF4" w:rsidRDefault="00F55051" w14:paraId="1CFF03CA" w14:textId="77777777">
      <w:pPr>
        <w:pStyle w:val="ListParagraph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If “Other,” please specify in the open text field</w:t>
      </w:r>
    </w:p>
    <w:p w:rsidR="00EC0FF4" w:rsidP="00EC0FF4" w:rsidRDefault="00EC0FF4" w14:paraId="7E4120CA" w14:textId="7777777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Date of x-ray depicting radiographic healing</w:t>
      </w:r>
    </w:p>
    <w:p w:rsidRPr="00C50A8F" w:rsidR="00C50A8F" w:rsidP="00C50A8F" w:rsidRDefault="00EC6E89" w14:paraId="6BCE7D27" w14:textId="4D4926CD">
      <w:pPr>
        <w:pStyle w:val="ListParagraph"/>
        <w:numPr>
          <w:ilvl w:val="0"/>
          <w:numId w:val="10"/>
        </w:numPr>
        <w:contextualSpacing/>
        <w:rPr>
          <w:rFonts w:asciiTheme="majorHAnsi" w:hAnsiTheme="majorHAnsi" w:cstheme="majorHAnsi"/>
          <w:color w:val="2F5496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F5496" w:themeColor="accent5" w:themeShade="BF"/>
          <w:sz w:val="22"/>
          <w:szCs w:val="22"/>
        </w:rPr>
        <w:t>Enter in the MM/DD/YYYY format</w:t>
      </w:r>
    </w:p>
    <w:p w:rsidRPr="00C50A8F" w:rsidR="00C50A8F" w:rsidP="00C50A8F" w:rsidRDefault="00C50A8F" w14:paraId="516E0B33" w14:textId="0439C7E4">
      <w:pPr>
        <w:pStyle w:val="ListParagraph"/>
        <w:numPr>
          <w:ilvl w:val="0"/>
          <w:numId w:val="1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(should be indicated in </w:t>
      </w:r>
      <w:r w:rsidR="00157D02">
        <w:rPr>
          <w:rFonts w:asciiTheme="majorHAnsi" w:hAnsiTheme="majorHAnsi" w:cstheme="majorHAnsi"/>
        </w:rPr>
        <w:t xml:space="preserve">radiology or clinic </w:t>
      </w:r>
      <w:r>
        <w:rPr>
          <w:rFonts w:asciiTheme="majorHAnsi" w:hAnsiTheme="majorHAnsi" w:cstheme="majorHAnsi"/>
        </w:rPr>
        <w:t>note on the date images were obtained)</w:t>
      </w:r>
    </w:p>
    <w:p w:rsidR="00EC0FF4" w:rsidP="00EC6E89" w:rsidRDefault="00EC0FF4" w14:paraId="7AECE7E5" w14:textId="323FB776">
      <w:pPr>
        <w:rPr>
          <w:rFonts w:asciiTheme="majorHAnsi" w:hAnsiTheme="majorHAnsi" w:cstheme="majorHAnsi"/>
        </w:rPr>
      </w:pPr>
      <w:r w:rsidRPr="00EC0FF4">
        <w:rPr>
          <w:rFonts w:asciiTheme="majorHAnsi" w:hAnsiTheme="majorHAnsi" w:cstheme="majorHAnsi"/>
        </w:rPr>
        <w:t>Time for radiographic healing</w:t>
      </w:r>
    </w:p>
    <w:p w:rsidR="00EC0FF4" w:rsidP="00EC0FF4" w:rsidRDefault="00EC0FF4" w14:paraId="6D8938B8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Calculated</w:t>
      </w:r>
      <w:r w:rsidR="00541225">
        <w:rPr>
          <w:rFonts w:asciiTheme="majorHAnsi" w:hAnsiTheme="majorHAnsi" w:cstheme="majorHAnsi"/>
        </w:rPr>
        <w:t xml:space="preserve"> field- will display after date of surgery and date of x-ray depicting radiographic healing are entered</w:t>
      </w:r>
    </w:p>
    <w:p w:rsidR="00EC0FF4" w:rsidP="00EC0FF4" w:rsidRDefault="005A709C" w14:paraId="4451E6DA" w14:textId="7777777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Post-op immobilization</w:t>
      </w:r>
    </w:p>
    <w:p w:rsidR="005A709C" w:rsidP="005A709C" w:rsidRDefault="005A709C" w14:paraId="1512045A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Enter</w:t>
      </w:r>
      <w:r w:rsidR="00541225">
        <w:rPr>
          <w:rFonts w:asciiTheme="majorHAnsi" w:hAnsiTheme="majorHAnsi" w:cstheme="majorHAnsi"/>
        </w:rPr>
        <w:t xml:space="preserve"> any applicable post-op immobilization</w:t>
      </w:r>
    </w:p>
    <w:p w:rsidR="005A709C" w:rsidP="005A709C" w:rsidRDefault="00541225" w14:paraId="6F3DAB49" w14:textId="77777777">
      <w:pPr>
        <w:pStyle w:val="ListParagraph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If “Other,” please specify in the open text field</w:t>
      </w:r>
    </w:p>
    <w:p w:rsidRPr="005A709C" w:rsidR="005A709C" w:rsidP="005A709C" w:rsidRDefault="005A709C" w14:paraId="2BE1115F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5A709C">
        <w:rPr>
          <w:rFonts w:asciiTheme="majorHAnsi" w:hAnsiTheme="majorHAnsi" w:cstheme="majorHAnsi"/>
        </w:rPr>
        <w:t>For how long in cast/splint?</w:t>
      </w:r>
    </w:p>
    <w:p w:rsidR="005A709C" w:rsidP="005A709C" w:rsidRDefault="00B9715E" w14:paraId="74643B1B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For how long in boot?</w:t>
      </w:r>
    </w:p>
    <w:p w:rsidR="00B9715E" w:rsidP="005A709C" w:rsidRDefault="00B9715E" w14:paraId="443C7398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For how long in </w:t>
      </w:r>
      <w:proofErr w:type="gramStart"/>
      <w:r>
        <w:rPr>
          <w:rFonts w:asciiTheme="majorHAnsi" w:hAnsiTheme="majorHAnsi" w:cstheme="majorHAnsi"/>
        </w:rPr>
        <w:t>Other</w:t>
      </w:r>
      <w:proofErr w:type="gramEnd"/>
      <w:r>
        <w:rPr>
          <w:rFonts w:asciiTheme="majorHAnsi" w:hAnsiTheme="majorHAnsi" w:cstheme="majorHAnsi"/>
        </w:rPr>
        <w:t xml:space="preserve"> immobilization?</w:t>
      </w:r>
    </w:p>
    <w:p w:rsidRPr="00890D51" w:rsidR="00541225" w:rsidP="00890D51" w:rsidRDefault="00541225" w14:paraId="5E2B6090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890D51">
        <w:rPr>
          <w:rFonts w:asciiTheme="majorHAnsi" w:hAnsiTheme="majorHAnsi" w:cstheme="majorHAnsi"/>
        </w:rPr>
        <w:t>For any post-op immobilizations selected, enter length of time in “weeks”</w:t>
      </w:r>
    </w:p>
    <w:p w:rsidR="00B9715E" w:rsidP="00B9715E" w:rsidRDefault="00B9715E" w14:paraId="4124660E" w14:textId="7777777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Date patient regained full weight bearing without assistance</w:t>
      </w:r>
    </w:p>
    <w:p w:rsidR="00EC6E89" w:rsidP="00EC6E89" w:rsidRDefault="00EC6E89" w14:paraId="2C6BF696" w14:textId="77777777">
      <w:pPr>
        <w:pStyle w:val="ListParagraph"/>
        <w:numPr>
          <w:ilvl w:val="0"/>
          <w:numId w:val="10"/>
        </w:numPr>
        <w:contextualSpacing/>
        <w:rPr>
          <w:rFonts w:asciiTheme="majorHAnsi" w:hAnsiTheme="majorHAnsi" w:cstheme="majorHAnsi"/>
          <w:color w:val="2F5496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F5496" w:themeColor="accent5" w:themeShade="BF"/>
          <w:sz w:val="22"/>
          <w:szCs w:val="22"/>
        </w:rPr>
        <w:t>Enter in the MM/DD/YYYY format</w:t>
      </w:r>
    </w:p>
    <w:p w:rsidR="00B9715E" w:rsidP="00EC6E89" w:rsidRDefault="00EC6E89" w14:paraId="44DFA79E" w14:textId="7777777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  <w:r w:rsidR="00B9715E">
        <w:rPr>
          <w:rFonts w:asciiTheme="majorHAnsi" w:hAnsiTheme="majorHAnsi" w:cstheme="majorHAnsi"/>
        </w:rPr>
        <w:t>Time to full weight bearing without assistance</w:t>
      </w:r>
    </w:p>
    <w:p w:rsidR="00B9715E" w:rsidP="00B9715E" w:rsidRDefault="00B9715E" w14:paraId="532E2B0B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Calculated</w:t>
      </w:r>
      <w:r w:rsidR="00541225">
        <w:rPr>
          <w:rFonts w:asciiTheme="majorHAnsi" w:hAnsiTheme="majorHAnsi" w:cstheme="majorHAnsi"/>
        </w:rPr>
        <w:t xml:space="preserve"> field- will display after date of surgery and “date patient regained full weigh bearing without assistance” are entered</w:t>
      </w:r>
    </w:p>
    <w:p w:rsidR="00B9715E" w:rsidP="00B9715E" w:rsidRDefault="00B9715E" w14:paraId="2D362C40" w14:textId="77777777">
      <w:pPr>
        <w:rPr>
          <w:rFonts w:asciiTheme="majorHAnsi" w:hAnsiTheme="majorHAnsi" w:cstheme="majorHAnsi"/>
        </w:rPr>
      </w:pPr>
      <w:commentRangeStart w:id="28"/>
      <w:r>
        <w:rPr>
          <w:rFonts w:asciiTheme="majorHAnsi" w:hAnsiTheme="majorHAnsi" w:cstheme="majorHAnsi"/>
        </w:rPr>
        <w:t>Complications?</w:t>
      </w:r>
      <w:commentRangeEnd w:id="28"/>
      <w:r w:rsidR="00041D97">
        <w:rPr>
          <w:rStyle w:val="CommentReference"/>
        </w:rPr>
        <w:commentReference w:id="28"/>
      </w:r>
    </w:p>
    <w:p w:rsidR="00B9715E" w:rsidP="00B9715E" w:rsidRDefault="00B67F7A" w14:paraId="124C5245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Indicate if there were any complications</w:t>
      </w:r>
    </w:p>
    <w:p w:rsidR="00B9715E" w:rsidP="00B67F7A" w:rsidRDefault="00B9715E" w14:paraId="14FCCB54" w14:textId="77777777">
      <w:pPr>
        <w:ind w:left="360" w:firstLine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Complications</w:t>
      </w:r>
    </w:p>
    <w:p w:rsidR="00B9715E" w:rsidP="00B67F7A" w:rsidRDefault="00B67F7A" w14:paraId="41111A13" w14:textId="77777777">
      <w:pPr>
        <w:pStyle w:val="ListParagraph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If yes, select any complications that apply</w:t>
      </w:r>
    </w:p>
    <w:p w:rsidR="00B9715E" w:rsidP="00B9715E" w:rsidRDefault="00B67F7A" w14:paraId="48222C75" w14:textId="77777777">
      <w:pPr>
        <w:pStyle w:val="ListParagraph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If “Other</w:t>
      </w:r>
      <w:r w:rsidR="00B9715E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>” please specify in the open text field</w:t>
      </w:r>
    </w:p>
    <w:p w:rsidR="00A35502" w:rsidP="00B9715E" w:rsidRDefault="00A35502" w14:paraId="07BA1FA1" w14:textId="0E29B958">
      <w:pPr>
        <w:rPr>
          <w:rFonts w:asciiTheme="majorHAnsi" w:hAnsiTheme="majorHAnsi" w:cstheme="majorHAnsi"/>
        </w:rPr>
      </w:pPr>
      <w:r w:rsidRPr="00A35502">
        <w:rPr>
          <w:rFonts w:asciiTheme="majorHAnsi" w:hAnsiTheme="majorHAnsi" w:cstheme="majorHAnsi"/>
        </w:rPr>
        <w:t>Only list complications that are POST TREATMENT. Both deep and superficial infections are included. NV = nerve or vessel injury. Do not include Compartment syndrome or hardware removal as complications.</w:t>
      </w:r>
    </w:p>
    <w:p w:rsidR="00B9715E" w:rsidP="00B9715E" w:rsidRDefault="00B9715E" w14:paraId="6210715F" w14:textId="217E5CC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Return to OR for HWR</w:t>
      </w:r>
    </w:p>
    <w:p w:rsidR="00B9715E" w:rsidP="00B9715E" w:rsidRDefault="00B67F7A" w14:paraId="2BDA46CB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Indicate whether patient returned to OR </w:t>
      </w:r>
      <w:r w:rsidRPr="00EC5554">
        <w:rPr>
          <w:rFonts w:asciiTheme="majorHAnsi" w:hAnsiTheme="majorHAnsi" w:cstheme="majorHAnsi"/>
        </w:rPr>
        <w:t>for HWR</w:t>
      </w:r>
      <w:r w:rsidRPr="00EC5554" w:rsidR="0089190D">
        <w:rPr>
          <w:rFonts w:asciiTheme="majorHAnsi" w:hAnsiTheme="majorHAnsi" w:cstheme="majorHAnsi"/>
        </w:rPr>
        <w:t xml:space="preserve"> </w:t>
      </w:r>
      <w:r w:rsidRPr="00EC5554" w:rsidR="00BC0F0D">
        <w:rPr>
          <w:rFonts w:asciiTheme="majorHAnsi" w:hAnsiTheme="majorHAnsi" w:cstheme="majorHAnsi"/>
        </w:rPr>
        <w:t>(</w:t>
      </w:r>
      <w:r w:rsidRPr="00EC5554" w:rsidR="0089190D">
        <w:rPr>
          <w:rFonts w:asciiTheme="majorHAnsi" w:hAnsiTheme="majorHAnsi" w:cstheme="majorHAnsi"/>
        </w:rPr>
        <w:t>hardware</w:t>
      </w:r>
      <w:r w:rsidR="0089190D">
        <w:rPr>
          <w:rFonts w:asciiTheme="majorHAnsi" w:hAnsiTheme="majorHAnsi" w:cstheme="majorHAnsi"/>
        </w:rPr>
        <w:t xml:space="preserve"> removal</w:t>
      </w:r>
      <w:r w:rsidR="00BC0F0D">
        <w:rPr>
          <w:rFonts w:asciiTheme="majorHAnsi" w:hAnsiTheme="majorHAnsi" w:cstheme="majorHAnsi"/>
        </w:rPr>
        <w:t>)</w:t>
      </w:r>
    </w:p>
    <w:p w:rsidR="00B9715E" w:rsidP="00B9715E" w:rsidRDefault="00B9715E" w14:paraId="6FDAA832" w14:textId="66CD014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Date of Surgery</w:t>
      </w:r>
    </w:p>
    <w:p w:rsidR="00EC6E89" w:rsidP="00EC6E89" w:rsidRDefault="00EC6E89" w14:paraId="327366D3" w14:textId="77777777">
      <w:pPr>
        <w:pStyle w:val="ListParagraph"/>
        <w:numPr>
          <w:ilvl w:val="0"/>
          <w:numId w:val="10"/>
        </w:numPr>
        <w:contextualSpacing/>
        <w:rPr>
          <w:rFonts w:asciiTheme="majorHAnsi" w:hAnsiTheme="majorHAnsi" w:cstheme="majorHAnsi"/>
          <w:color w:val="2F5496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F5496" w:themeColor="accent5" w:themeShade="BF"/>
          <w:sz w:val="22"/>
          <w:szCs w:val="22"/>
        </w:rPr>
        <w:t>Enter in the MM/DD/YYYY format</w:t>
      </w:r>
    </w:p>
    <w:p w:rsidRPr="00EC5554" w:rsidR="00B9715E" w:rsidP="00EC6E89" w:rsidRDefault="00EC6E89" w14:paraId="103C6C6B" w14:textId="6BAC275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  <w:r w:rsidRPr="00EC5554" w:rsidR="00B9715E">
        <w:rPr>
          <w:rFonts w:asciiTheme="majorHAnsi" w:hAnsiTheme="majorHAnsi" w:cstheme="majorHAnsi"/>
        </w:rPr>
        <w:t>Full return to</w:t>
      </w:r>
      <w:r w:rsidR="000774ED">
        <w:rPr>
          <w:rFonts w:asciiTheme="majorHAnsi" w:hAnsiTheme="majorHAnsi" w:cstheme="majorHAnsi"/>
        </w:rPr>
        <w:t xml:space="preserve"> normal</w:t>
      </w:r>
      <w:r w:rsidRPr="00EC5554" w:rsidR="00B9715E">
        <w:rPr>
          <w:rFonts w:asciiTheme="majorHAnsi" w:hAnsiTheme="majorHAnsi" w:cstheme="majorHAnsi"/>
        </w:rPr>
        <w:t xml:space="preserve"> activit</w:t>
      </w:r>
      <w:r w:rsidR="000774ED">
        <w:rPr>
          <w:rFonts w:asciiTheme="majorHAnsi" w:hAnsiTheme="majorHAnsi" w:cstheme="majorHAnsi"/>
        </w:rPr>
        <w:t>ies and sports?</w:t>
      </w:r>
      <w:r w:rsidRPr="00EC5554" w:rsidR="00B9715E">
        <w:rPr>
          <w:rFonts w:asciiTheme="majorHAnsi" w:hAnsiTheme="majorHAnsi" w:cstheme="majorHAnsi"/>
        </w:rPr>
        <w:t>?</w:t>
      </w:r>
    </w:p>
    <w:p w:rsidRPr="00EC5554" w:rsidR="00B9715E" w:rsidP="00B9715E" w:rsidRDefault="00B67F7A" w14:paraId="79180E73" w14:textId="7D93F8F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EC5554">
        <w:rPr>
          <w:rFonts w:asciiTheme="majorHAnsi" w:hAnsiTheme="majorHAnsi" w:cstheme="majorHAnsi"/>
        </w:rPr>
        <w:t>Indicate if patient returned to activit</w:t>
      </w:r>
      <w:r w:rsidR="000774ED">
        <w:rPr>
          <w:rFonts w:asciiTheme="majorHAnsi" w:hAnsiTheme="majorHAnsi" w:cstheme="majorHAnsi"/>
        </w:rPr>
        <w:t>ies and sports</w:t>
      </w:r>
    </w:p>
    <w:p w:rsidR="0089190D" w:rsidP="0089190D" w:rsidRDefault="0089190D" w14:paraId="2AEF39DB" w14:textId="77777777">
      <w:pPr>
        <w:pStyle w:val="ListParagraph"/>
        <w:ind w:left="1440"/>
        <w:rPr>
          <w:rFonts w:asciiTheme="majorHAnsi" w:hAnsiTheme="majorHAnsi" w:cstheme="majorHAnsi"/>
        </w:rPr>
      </w:pPr>
      <w:r w:rsidRPr="00EC5554">
        <w:rPr>
          <w:rFonts w:asciiTheme="majorHAnsi" w:hAnsiTheme="majorHAnsi" w:cstheme="majorHAnsi"/>
        </w:rPr>
        <w:t>During last visit check note for mention of returning to normal activities</w:t>
      </w:r>
    </w:p>
    <w:p w:rsidRPr="000774ED" w:rsidR="000774ED" w:rsidP="000774ED" w:rsidRDefault="000774ED" w14:paraId="3CF93984" w14:textId="310094B4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If yes, then indicate if the activities/sports were at the same level as before the injury</w:t>
      </w:r>
    </w:p>
    <w:p w:rsidR="000774ED" w:rsidP="00B9715E" w:rsidRDefault="000774ED" w14:paraId="69BFDC09" w14:textId="77777777">
      <w:pPr>
        <w:rPr>
          <w:rFonts w:asciiTheme="majorHAnsi" w:hAnsiTheme="majorHAnsi" w:cstheme="majorHAnsi"/>
        </w:rPr>
      </w:pPr>
    </w:p>
    <w:p w:rsidR="00B9715E" w:rsidP="00B9715E" w:rsidRDefault="00B9715E" w14:paraId="368B4593" w14:textId="34638A5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Last date of follow-up after injury</w:t>
      </w:r>
    </w:p>
    <w:p w:rsidR="00EC6E89" w:rsidP="00EC6E89" w:rsidRDefault="00EC6E89" w14:paraId="17F8E907" w14:textId="77777777">
      <w:pPr>
        <w:pStyle w:val="ListParagraph"/>
        <w:numPr>
          <w:ilvl w:val="0"/>
          <w:numId w:val="10"/>
        </w:numPr>
        <w:contextualSpacing/>
        <w:rPr>
          <w:rFonts w:asciiTheme="majorHAnsi" w:hAnsiTheme="majorHAnsi" w:cstheme="majorHAnsi"/>
          <w:color w:val="2F5496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F5496" w:themeColor="accent5" w:themeShade="BF"/>
          <w:sz w:val="22"/>
          <w:szCs w:val="22"/>
        </w:rPr>
        <w:t>Enter in the MM/DD/YYYY format</w:t>
      </w:r>
    </w:p>
    <w:p w:rsidR="00030E61" w:rsidP="00EC6E89" w:rsidRDefault="00030E61" w14:paraId="702EBCE7" w14:textId="77777777">
      <w:pPr>
        <w:rPr>
          <w:rFonts w:asciiTheme="majorHAnsi" w:hAnsiTheme="majorHAnsi" w:cstheme="majorHAnsi"/>
        </w:rPr>
      </w:pPr>
    </w:p>
    <w:p w:rsidR="000774ED" w:rsidP="00030E61" w:rsidRDefault="000774ED" w14:paraId="153AF488" w14:textId="77777777">
      <w:pPr>
        <w:rPr>
          <w:rFonts w:asciiTheme="majorHAnsi" w:hAnsiTheme="majorHAnsi" w:cstheme="majorHAnsi"/>
          <w:i/>
          <w:u w:val="single"/>
        </w:rPr>
      </w:pPr>
    </w:p>
    <w:p w:rsidR="75EA9136" w:rsidP="75EA9136" w:rsidRDefault="75EA9136" w14:paraId="14A0A340" w14:textId="54921001">
      <w:pPr>
        <w:rPr>
          <w:rFonts w:ascii="Calibri Light" w:hAnsi="Calibri Light" w:cs="Calibri Light" w:asciiTheme="majorAscii" w:hAnsiTheme="majorAscii" w:cstheme="majorAscii"/>
          <w:i w:val="1"/>
          <w:iCs w:val="1"/>
          <w:u w:val="single"/>
        </w:rPr>
      </w:pPr>
    </w:p>
    <w:p w:rsidR="75EA9136" w:rsidP="75EA9136" w:rsidRDefault="75EA9136" w14:paraId="787AE408" w14:textId="4182DA19">
      <w:pPr>
        <w:rPr>
          <w:rFonts w:ascii="Calibri Light" w:hAnsi="Calibri Light" w:cs="Calibri Light" w:asciiTheme="majorAscii" w:hAnsiTheme="majorAscii" w:cstheme="majorAscii"/>
          <w:i w:val="1"/>
          <w:iCs w:val="1"/>
          <w:u w:val="single"/>
        </w:rPr>
      </w:pPr>
    </w:p>
    <w:p w:rsidR="00030E61" w:rsidP="00030E61" w:rsidRDefault="00030E61" w14:paraId="42DE95B9" w14:textId="601EB60D">
      <w:pPr>
        <w:rPr>
          <w:rFonts w:asciiTheme="majorHAnsi" w:hAnsiTheme="majorHAnsi" w:cstheme="majorHAnsi"/>
          <w:i/>
          <w:u w:val="single"/>
        </w:rPr>
      </w:pPr>
      <w:r>
        <w:rPr>
          <w:rFonts w:asciiTheme="majorHAnsi" w:hAnsiTheme="majorHAnsi" w:cstheme="majorHAnsi"/>
          <w:i/>
          <w:u w:val="single"/>
        </w:rPr>
        <w:t>Radiographic Measurements</w:t>
      </w:r>
    </w:p>
    <w:p w:rsidR="00030E61" w:rsidP="00030E61" w:rsidRDefault="00030E61" w14:paraId="7022C43A" w14:textId="624D07A7">
      <w:pPr>
        <w:rPr>
          <w:rFonts w:asciiTheme="majorHAnsi" w:hAnsiTheme="majorHAnsi" w:cstheme="majorHAnsi"/>
          <w:i/>
          <w:u w:val="single"/>
        </w:rPr>
      </w:pPr>
      <w:r w:rsidRPr="75EA9136" w:rsidR="75EA9136">
        <w:rPr>
          <w:rFonts w:ascii="Calibri Light" w:hAnsi="Calibri Light" w:cs="Calibri Light" w:asciiTheme="majorAscii" w:hAnsiTheme="majorAscii" w:cstheme="majorAscii"/>
          <w:i w:val="1"/>
          <w:iCs w:val="1"/>
          <w:u w:val="single"/>
        </w:rPr>
        <w:t>Coordinators will have PI’s fill out this section</w:t>
      </w:r>
    </w:p>
    <w:p w:rsidR="75EA9136" w:rsidP="75EA9136" w:rsidRDefault="75EA9136" w14:paraId="678A6CD7" w14:textId="7093BC30">
      <w:pPr>
        <w:rPr>
          <w:rFonts w:ascii="Calibri Light" w:hAnsi="Calibri Light" w:cs="Calibri Light" w:asciiTheme="majorAscii" w:hAnsiTheme="majorAscii" w:cstheme="majorAscii"/>
          <w:b w:val="1"/>
          <w:bCs w:val="1"/>
        </w:rPr>
      </w:pPr>
    </w:p>
    <w:p w:rsidR="00030E61" w:rsidP="00030E61" w:rsidRDefault="00030E61" w14:paraId="00CEE61A" w14:textId="77777777">
      <w:pPr>
        <w:rPr>
          <w:rFonts w:asciiTheme="majorHAnsi" w:hAnsiTheme="majorHAnsi" w:cstheme="majorHAnsi"/>
          <w:b/>
        </w:rPr>
      </w:pPr>
      <w:r w:rsidRPr="75EA9136" w:rsidR="75EA9136">
        <w:rPr>
          <w:rFonts w:ascii="Calibri Light" w:hAnsi="Calibri Light" w:cs="Calibri Light" w:asciiTheme="majorAscii" w:hAnsiTheme="majorAscii" w:cstheme="majorAscii"/>
          <w:b w:val="1"/>
          <w:bCs w:val="1"/>
        </w:rPr>
        <w:t>We recommend having the PI fill out this section after determining if the patient is eligible with an open physis</w:t>
      </w:r>
    </w:p>
    <w:p w:rsidR="00030E61" w:rsidP="75EA9136" w:rsidRDefault="00030E61" w14:paraId="69EDCD3D" w14:textId="42E94333">
      <w:pPr>
        <w:spacing/>
        <w:contextualSpacing/>
        <w:rPr>
          <w:rFonts w:ascii="Calibri Light" w:hAnsi="Calibri Light" w:cs="Calibri Light"/>
        </w:rPr>
      </w:pPr>
    </w:p>
    <w:p w:rsidR="00030E61" w:rsidP="75EA9136" w:rsidRDefault="00030E61" w14:paraId="7E410BDF" w14:textId="174A03E8">
      <w:pPr>
        <w:spacing/>
        <w:contextualSpacing/>
        <w:rPr>
          <w:rFonts w:ascii="Calibri Light" w:hAnsi="Calibri Light" w:cs="Calibri Light"/>
        </w:rPr>
      </w:pPr>
    </w:p>
    <w:p w:rsidR="00030E61" w:rsidP="75EA9136" w:rsidRDefault="00030E61" w14:paraId="1963A0B7" w14:textId="26F7E02F">
      <w:pPr>
        <w:spacing/>
        <w:contextualSpacing/>
        <w:rPr>
          <w:rFonts w:ascii="Calibri Light" w:hAnsi="Calibri Light" w:cs="Calibri Light"/>
        </w:rPr>
      </w:pPr>
    </w:p>
    <w:p w:rsidR="00030E61" w:rsidP="75EA9136" w:rsidRDefault="00030E61" w14:paraId="0F53C8D0" w14:textId="0D4FA79A">
      <w:pPr>
        <w:spacing/>
        <w:contextualSpacing/>
        <w:rPr>
          <w:rFonts w:ascii="Calibri Light" w:hAnsi="Calibri Light" w:cs="Calibri Light"/>
        </w:rPr>
      </w:pPr>
      <w:r w:rsidRPr="75EA9136" w:rsidR="75EA9136">
        <w:rPr>
          <w:rFonts w:ascii="Calibri Light" w:hAnsi="Calibri Light" w:cs="Calibri Light"/>
        </w:rPr>
        <w:t xml:space="preserve">Was there a </w:t>
      </w:r>
      <w:r w:rsidRPr="75EA9136" w:rsidR="75EA9136">
        <w:rPr>
          <w:rFonts w:ascii="Calibri Light" w:hAnsi="Calibri Light" w:cs="Calibri Light"/>
          <w:b w:val="1"/>
          <w:bCs w:val="1"/>
        </w:rPr>
        <w:t>LEFT</w:t>
      </w:r>
      <w:r w:rsidRPr="75EA9136" w:rsidR="75EA9136">
        <w:rPr>
          <w:rFonts w:ascii="Calibri Light" w:hAnsi="Calibri Light" w:cs="Calibri Light"/>
        </w:rPr>
        <w:t xml:space="preserve"> hand xray obtained within 3 months of injury?</w:t>
      </w:r>
    </w:p>
    <w:p w:rsidR="00030E61" w:rsidP="75EA9136" w:rsidRDefault="00030E61" w14:textId="77777777" w14:paraId="76A513C8">
      <w:pPr>
        <w:pStyle w:val="ListParagraph"/>
        <w:numPr>
          <w:ilvl w:val="0"/>
          <w:numId w:val="3"/>
        </w:numPr>
        <w:spacing/>
        <w:contextualSpacing/>
        <w:rPr>
          <w:rFonts w:ascii="Calibri Light" w:hAnsi="Calibri Light" w:cs="Calibri Light"/>
        </w:rPr>
      </w:pPr>
      <w:r w:rsidRPr="75EA9136" w:rsidR="75EA9136">
        <w:rPr>
          <w:rFonts w:ascii="Calibri Light" w:hAnsi="Calibri Light" w:cs="Calibri Light"/>
        </w:rPr>
        <w:t>If yes, then calculate hand bone age using Greulich/Pyle</w:t>
      </w:r>
    </w:p>
    <w:p w:rsidR="00030E61" w:rsidP="75EA9136" w:rsidRDefault="00030E61" w14:paraId="32040158" w14:textId="7D059BCB">
      <w:pPr>
        <w:pStyle w:val="ListParagraph"/>
        <w:numPr>
          <w:ilvl w:val="0"/>
          <w:numId w:val="5"/>
        </w:numPr>
        <w:spacing/>
        <w:contextualSpacing/>
        <w:rPr>
          <w:rFonts w:ascii="Calibri Light" w:hAnsi="Calibri Light" w:cs="Calibri Light"/>
        </w:rPr>
      </w:pPr>
      <w:r w:rsidRPr="75EA9136" w:rsidR="75EA9136">
        <w:rPr>
          <w:rFonts w:ascii="Calibri Light" w:hAnsi="Calibri Light" w:cs="Calibri Light"/>
        </w:rPr>
        <w:t>Would be in radiologist or op note</w:t>
      </w:r>
    </w:p>
    <w:p w:rsidR="00030E61" w:rsidP="75EA9136" w:rsidRDefault="00030E61" w14:textId="77777777" w14:paraId="29688920">
      <w:pPr>
        <w:pStyle w:val="ListParagraph"/>
        <w:spacing/>
        <w:ind w:left="2160"/>
        <w:contextualSpacing/>
        <w:rPr>
          <w:rFonts w:ascii="Calibri Light" w:hAnsi="Calibri Light" w:cs="Calibri Light"/>
        </w:rPr>
      </w:pPr>
    </w:p>
    <w:p w:rsidR="00030E61" w:rsidP="75EA9136" w:rsidRDefault="00030E61" w14:paraId="16F7DAC5" w14:textId="5B36BC4C">
      <w:pPr>
        <w:spacing/>
        <w:contextualSpacing/>
        <w:rPr>
          <w:rFonts w:ascii="Calibri Light" w:hAnsi="Calibri Light" w:cs="Calibri Light"/>
        </w:rPr>
      </w:pPr>
      <w:r w:rsidRPr="75EA9136" w:rsidR="75EA9136">
        <w:rPr>
          <w:rFonts w:ascii="Calibri Light" w:hAnsi="Calibri Light" w:cs="Calibri Light"/>
        </w:rPr>
        <w:t>Was there an ipsilateral or contralateral knee radiograph obtained within 3 months of injury?</w:t>
      </w:r>
    </w:p>
    <w:p w:rsidR="00030E61" w:rsidP="75EA9136" w:rsidRDefault="00030E61" w14:paraId="3418192A" w14:textId="57160E91">
      <w:pPr>
        <w:pStyle w:val="ListParagraph"/>
        <w:numPr>
          <w:ilvl w:val="0"/>
          <w:numId w:val="3"/>
        </w:numPr>
        <w:spacing/>
        <w:contextualSpacing/>
        <w:rPr>
          <w:rFonts w:ascii="Calibri Light" w:hAnsi="Calibri Light" w:cs="Calibri Light"/>
        </w:rPr>
      </w:pPr>
      <w:r w:rsidRPr="75EA9136" w:rsidR="75EA9136">
        <w:rPr>
          <w:rFonts w:ascii="Calibri Light" w:hAnsi="Calibri Light" w:cs="Calibri Light"/>
        </w:rPr>
        <w:t>If yes, then calculate Modified Fels/Liu bone age using Skeletal age app</w:t>
      </w:r>
    </w:p>
    <w:p w:rsidR="00030E61" w:rsidP="75EA9136" w:rsidRDefault="00030E61" w14:textId="77777777" w14:paraId="25851A8D">
      <w:pPr>
        <w:pStyle w:val="ListParagraph"/>
        <w:numPr>
          <w:ilvl w:val="0"/>
          <w:numId w:val="5"/>
        </w:numPr>
        <w:spacing/>
        <w:contextualSpacing/>
        <w:rPr>
          <w:rFonts w:ascii="Calibri Light" w:hAnsi="Calibri Light" w:cs="Calibri Light" w:asciiTheme="majorAscii" w:hAnsiTheme="majorAscii" w:cstheme="majorAscii"/>
        </w:rPr>
      </w:pPr>
      <w:hyperlink r:id="Rce891bd6ac07411e">
        <w:r w:rsidRPr="75EA9136" w:rsidR="75EA9136">
          <w:rPr>
            <w:rStyle w:val="Hyperlink"/>
            <w:rFonts w:ascii="Calibri Light" w:hAnsi="Calibri Light" w:cs="Calibri Light" w:asciiTheme="majorAscii" w:hAnsiTheme="majorAscii" w:cstheme="majorAscii"/>
          </w:rPr>
          <w:t>https://apps.apple.com/us/app/whats-the-skeletal-maturity/id1564285837</w:t>
        </w:r>
      </w:hyperlink>
    </w:p>
    <w:p w:rsidR="00030E61" w:rsidP="75EA9136" w:rsidRDefault="00030E61" w14:paraId="0C2F6909" w14:textId="0F75A83B">
      <w:pPr>
        <w:pStyle w:val="ListParagraph"/>
        <w:numPr>
          <w:ilvl w:val="0"/>
          <w:numId w:val="5"/>
        </w:numPr>
        <w:spacing/>
        <w:contextualSpacing/>
        <w:rPr>
          <w:rFonts w:ascii="Calibri Light" w:hAnsi="Calibri Light" w:cs="Calibri Light" w:asciiTheme="majorAscii" w:hAnsiTheme="majorAscii" w:cstheme="majorAscii"/>
        </w:rPr>
      </w:pPr>
      <w:r w:rsidRPr="75EA9136" w:rsidR="75EA9136">
        <w:rPr>
          <w:rFonts w:ascii="Calibri Light" w:hAnsi="Calibri Light" w:cs="Calibri Light" w:asciiTheme="majorAscii" w:hAnsiTheme="majorAscii" w:cstheme="majorAscii"/>
        </w:rPr>
        <w:t>Use the link provided above and follow the instructions to calculate bone age.</w:t>
      </w:r>
    </w:p>
    <w:p w:rsidR="00030E61" w:rsidP="75EA9136" w:rsidRDefault="00030E61" w14:paraId="5490BC5E" w14:textId="65A3740E">
      <w:pPr>
        <w:pStyle w:val="Normal"/>
        <w:rPr>
          <w:rFonts w:ascii="Calibri Light" w:hAnsi="Calibri Light" w:cs="Calibri Light" w:asciiTheme="majorAscii" w:hAnsiTheme="majorAscii" w:cstheme="majorAscii"/>
        </w:rPr>
      </w:pPr>
    </w:p>
    <w:p w:rsidR="00B9715E" w:rsidP="75EA9136" w:rsidRDefault="00EC6E89" w14:paraId="47E8BA71" w14:textId="05A1AE7A">
      <w:pPr>
        <w:rPr>
          <w:rFonts w:ascii="Calibri Light" w:hAnsi="Calibri Light" w:cs="Calibri Light" w:asciiTheme="majorAscii" w:hAnsiTheme="majorAscii" w:cstheme="majorAscii"/>
        </w:rPr>
      </w:pPr>
      <w:r w:rsidRPr="75EA9136" w:rsidR="75EA9136">
        <w:rPr>
          <w:rFonts w:ascii="Calibri Light" w:hAnsi="Calibri Light" w:cs="Calibri Light" w:asciiTheme="majorAscii" w:hAnsiTheme="majorAscii" w:cstheme="majorAscii"/>
        </w:rPr>
        <w:t xml:space="preserve"> </w:t>
      </w:r>
    </w:p>
    <w:p w:rsidR="00B9715E" w:rsidP="75EA9136" w:rsidRDefault="00EC6E89" w14:paraId="3F461CC4" w14:textId="7FE7A253">
      <w:pPr>
        <w:rPr>
          <w:rFonts w:ascii="Calibri Light" w:hAnsi="Calibri Light" w:cs="Calibri Light" w:asciiTheme="majorAscii" w:hAnsiTheme="majorAscii" w:cstheme="majorAscii"/>
        </w:rPr>
      </w:pPr>
    </w:p>
    <w:p w:rsidR="00B9715E" w:rsidP="75EA9136" w:rsidRDefault="00EC6E89" w14:paraId="27061736" w14:textId="1D5A1110">
      <w:pPr>
        <w:rPr>
          <w:rFonts w:ascii="Calibri Light" w:hAnsi="Calibri Light" w:cs="Calibri Light" w:asciiTheme="majorAscii" w:hAnsiTheme="majorAscii" w:cstheme="majorAscii"/>
        </w:rPr>
      </w:pPr>
    </w:p>
    <w:p w:rsidR="00B9715E" w:rsidP="75EA9136" w:rsidRDefault="00EC6E89" w14:paraId="3F7A880A" w14:textId="33DD6E88">
      <w:pPr>
        <w:rPr>
          <w:rFonts w:ascii="Calibri Light" w:hAnsi="Calibri Light" w:cs="Calibri Light" w:asciiTheme="majorAscii" w:hAnsiTheme="majorAscii" w:cstheme="majorAscii"/>
        </w:rPr>
      </w:pPr>
    </w:p>
    <w:p w:rsidR="00B9715E" w:rsidP="75EA9136" w:rsidRDefault="00EC6E89" w14:paraId="6DD3BD91" w14:textId="2CC5F361">
      <w:pPr>
        <w:rPr>
          <w:rFonts w:ascii="Calibri Light" w:hAnsi="Calibri Light" w:cs="Calibri Light" w:asciiTheme="majorAscii" w:hAnsiTheme="majorAscii" w:cstheme="majorAscii"/>
        </w:rPr>
      </w:pPr>
    </w:p>
    <w:p w:rsidR="00B9715E" w:rsidP="75EA9136" w:rsidRDefault="00EC6E89" w14:paraId="4310761A" w14:textId="7EB0783A">
      <w:pPr>
        <w:rPr>
          <w:rFonts w:ascii="Calibri Light" w:hAnsi="Calibri Light" w:cs="Calibri Light" w:asciiTheme="majorAscii" w:hAnsiTheme="majorAscii" w:cstheme="majorAscii"/>
        </w:rPr>
      </w:pPr>
      <w:r w:rsidRPr="75EA9136" w:rsidR="75EA9136">
        <w:rPr>
          <w:rFonts w:ascii="Calibri Light" w:hAnsi="Calibri Light" w:cs="Calibri Light" w:asciiTheme="majorAscii" w:hAnsiTheme="majorAscii" w:cstheme="majorAscii"/>
        </w:rPr>
        <w:t>Did patient reach skeletal maturity by the last postoperative visit?</w:t>
      </w:r>
    </w:p>
    <w:p w:rsidR="00206213" w:rsidP="00EC6E89" w:rsidRDefault="00147E19" w14:paraId="698FA500" w14:textId="77777777">
      <w:pPr>
        <w:rPr>
          <w:rFonts w:asciiTheme="majorHAnsi" w:hAnsiTheme="majorHAnsi" w:cstheme="majorHAnsi"/>
        </w:rPr>
      </w:pPr>
      <w:r w:rsidRPr="00147E19">
        <w:rPr>
          <w:noProof/>
        </w:rPr>
        <w:drawing>
          <wp:inline distT="0" distB="0" distL="0" distR="0" wp14:anchorId="75C6EBB6" wp14:editId="6B4DAC83">
            <wp:extent cx="2113472" cy="2216124"/>
            <wp:effectExtent l="0" t="0" r="1270" b="0"/>
            <wp:docPr id="2" name="Picture 1" descr="X-ray of a leg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5FEB3B2C-6B3B-05C3-C6AD-BF1D2E6DAD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X-ray of a leg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5FEB3B2C-6B3B-05C3-C6AD-BF1D2E6DAD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3472" cy="221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7E19">
        <w:rPr>
          <w:noProof/>
        </w:rPr>
        <w:t xml:space="preserve"> </w:t>
      </w:r>
      <w:r>
        <w:rPr>
          <w:rFonts w:asciiTheme="majorHAnsi" w:hAnsiTheme="majorHAnsi" w:cstheme="majorHAnsi"/>
        </w:rPr>
        <w:t xml:space="preserve">                  </w:t>
      </w:r>
      <w:r>
        <w:rPr>
          <w:noProof/>
        </w:rPr>
        <w:drawing>
          <wp:inline distT="0" distB="0" distL="0" distR="0" wp14:anchorId="1DE0001F" wp14:editId="357179B5">
            <wp:extent cx="2216785" cy="2207260"/>
            <wp:effectExtent l="0" t="0" r="0" b="254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B9DBE98-4A60-5141-9268-419EEA94C6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B9DBE98-4A60-5141-9268-419EEA94C6D4}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C5554" w:rsidR="00147E19" w:rsidP="00EC6E89" w:rsidRDefault="00147E19" w14:paraId="46B9DDDF" w14:textId="7777777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>Skeletal Immaturity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>Skeletal Maturity</w:t>
      </w:r>
    </w:p>
    <w:p w:rsidRPr="00147E19" w:rsidR="0089190D" w:rsidP="00147E19" w:rsidRDefault="00147E19" w14:paraId="63818AED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X-ray on the left depicts an unclosed physis (skeletal immaturity) and the one on the right shows closure of the physis (skeletal maturity)</w:t>
      </w:r>
    </w:p>
    <w:p w:rsidR="00560066" w:rsidP="00560066" w:rsidRDefault="00560066" w14:paraId="7BBB9AE8" w14:textId="77777777">
      <w:pPr>
        <w:pStyle w:val="ListParagraph"/>
        <w:numPr>
          <w:ilvl w:val="0"/>
          <w:numId w:val="5"/>
        </w:numPr>
        <w:rPr>
          <w:rFonts w:asciiTheme="majorHAnsi" w:hAnsiTheme="majorHAnsi" w:cstheme="majorHAnsi"/>
        </w:rPr>
      </w:pPr>
      <w:r w:rsidRPr="00560066">
        <w:rPr>
          <w:rFonts w:asciiTheme="majorHAnsi" w:hAnsiTheme="majorHAnsi" w:cstheme="majorHAnsi"/>
        </w:rPr>
        <w:t>Date skeletal maturity was observed</w:t>
      </w:r>
    </w:p>
    <w:p w:rsidRPr="00EC6E89" w:rsidR="00EC6E89" w:rsidP="00EC6E89" w:rsidRDefault="00EC6E89" w14:paraId="6732BD4D" w14:textId="77777777">
      <w:pPr>
        <w:pStyle w:val="ListParagraph"/>
        <w:numPr>
          <w:ilvl w:val="0"/>
          <w:numId w:val="5"/>
        </w:numPr>
        <w:contextualSpacing/>
        <w:rPr>
          <w:rFonts w:asciiTheme="majorHAnsi" w:hAnsiTheme="majorHAnsi" w:cstheme="majorHAnsi"/>
          <w:color w:val="2F5496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F5496" w:themeColor="accent5" w:themeShade="BF"/>
          <w:sz w:val="22"/>
          <w:szCs w:val="22"/>
        </w:rPr>
        <w:t>Enter in the MM/DD/YYYY format</w:t>
      </w:r>
    </w:p>
    <w:p w:rsidR="00560066" w:rsidP="00560066" w:rsidRDefault="00560066" w14:paraId="2095191A" w14:textId="77777777">
      <w:pPr>
        <w:pStyle w:val="ListParagraph"/>
        <w:numPr>
          <w:ilvl w:val="0"/>
          <w:numId w:val="5"/>
        </w:numPr>
        <w:rPr>
          <w:rFonts w:asciiTheme="majorHAnsi" w:hAnsiTheme="majorHAnsi" w:cstheme="majorHAnsi"/>
        </w:rPr>
      </w:pPr>
      <w:r w:rsidRPr="00560066">
        <w:rPr>
          <w:rFonts w:asciiTheme="majorHAnsi" w:hAnsiTheme="majorHAnsi" w:cstheme="majorHAnsi"/>
        </w:rPr>
        <w:t>How many months between injury and skeletal maturity?</w:t>
      </w:r>
    </w:p>
    <w:p w:rsidRPr="00ED0494" w:rsidR="00B67F7A" w:rsidP="00ED0494" w:rsidRDefault="00ED0494" w14:paraId="12F0C407" w14:textId="77777777">
      <w:pPr>
        <w:pStyle w:val="ListParagraph"/>
        <w:numPr>
          <w:ilvl w:val="0"/>
          <w:numId w:val="5"/>
        </w:numPr>
        <w:rPr>
          <w:rFonts w:asciiTheme="majorHAnsi" w:hAnsiTheme="majorHAnsi" w:cstheme="majorHAnsi"/>
        </w:rPr>
      </w:pPr>
      <w:bookmarkStart w:name="OLE_LINK4" w:id="29"/>
      <w:r w:rsidRPr="00ED0494">
        <w:rPr>
          <w:rFonts w:asciiTheme="majorHAnsi" w:hAnsiTheme="majorHAnsi" w:cstheme="majorHAnsi"/>
        </w:rPr>
        <w:t>Calculated field- display after “date of injury” and “date skeletal maturity was observed”</w:t>
      </w:r>
    </w:p>
    <w:bookmarkEnd w:id="29"/>
    <w:p w:rsidR="007F625E" w:rsidP="00560066" w:rsidRDefault="007F625E" w14:paraId="343117D6" w14:textId="77777777">
      <w:pPr>
        <w:rPr>
          <w:rFonts w:asciiTheme="majorHAnsi" w:hAnsiTheme="majorHAnsi" w:cstheme="majorHAnsi"/>
          <w:i/>
          <w:u w:val="single"/>
        </w:rPr>
      </w:pPr>
    </w:p>
    <w:p w:rsidR="00560066" w:rsidP="783EFDA4" w:rsidRDefault="00560066" w14:paraId="73356D06" w14:textId="7A2ED4AB">
      <w:pPr>
        <w:rPr>
          <w:rFonts w:ascii="Calibri Light" w:hAnsi="Calibri Light" w:cs="Calibri Light" w:asciiTheme="majorAscii" w:hAnsiTheme="majorAscii" w:cstheme="majorAscii"/>
        </w:rPr>
      </w:pPr>
      <w:r w:rsidRPr="783EFDA4" w:rsidR="783EFDA4">
        <w:rPr>
          <w:rFonts w:ascii="Calibri Light" w:hAnsi="Calibri Light" w:cs="Calibri Light" w:asciiTheme="majorAscii" w:hAnsiTheme="majorAscii" w:cstheme="majorAscii"/>
        </w:rPr>
        <w:t>First Ap and lateral of tibia obtained post-operatively [2 weeks to 4 months post-op]</w:t>
      </w:r>
    </w:p>
    <w:p w:rsidR="00560066" w:rsidP="00560066" w:rsidRDefault="00560066" w14:paraId="63A46E39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Enter</w:t>
      </w:r>
    </w:p>
    <w:p w:rsidR="00184F0C" w:rsidP="00560066" w:rsidRDefault="00184F0C" w14:paraId="4F3CC56F" w14:textId="77777777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 w:rsidRPr="00184F0C">
        <w:rPr>
          <w:rFonts w:asciiTheme="majorHAnsi" w:hAnsiTheme="majorHAnsi" w:cstheme="majorHAnsi"/>
        </w:rPr>
        <w:t xml:space="preserve">Date of First </w:t>
      </w:r>
      <w:proofErr w:type="spellStart"/>
      <w:r w:rsidRPr="00184F0C">
        <w:rPr>
          <w:rFonts w:asciiTheme="majorHAnsi" w:hAnsiTheme="majorHAnsi" w:cstheme="majorHAnsi"/>
        </w:rPr>
        <w:t>Post-OP</w:t>
      </w:r>
      <w:proofErr w:type="spellEnd"/>
      <w:r w:rsidRPr="00184F0C">
        <w:rPr>
          <w:rFonts w:asciiTheme="majorHAnsi" w:hAnsiTheme="majorHAnsi" w:cstheme="majorHAnsi"/>
        </w:rPr>
        <w:t xml:space="preserve"> AP X-ray</w:t>
      </w:r>
    </w:p>
    <w:p w:rsidR="00644B35" w:rsidP="00560066" w:rsidRDefault="00184F0C" w14:paraId="373ABBF0" w14:textId="77777777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Date of First </w:t>
      </w:r>
      <w:proofErr w:type="spellStart"/>
      <w:r>
        <w:rPr>
          <w:rFonts w:asciiTheme="majorHAnsi" w:hAnsiTheme="majorHAnsi" w:cstheme="majorHAnsi"/>
        </w:rPr>
        <w:t>Post-O</w:t>
      </w:r>
      <w:r w:rsidR="00644B35">
        <w:rPr>
          <w:rFonts w:asciiTheme="majorHAnsi" w:hAnsiTheme="majorHAnsi" w:cstheme="majorHAnsi"/>
        </w:rPr>
        <w:t>P</w:t>
      </w:r>
      <w:proofErr w:type="spellEnd"/>
      <w:r w:rsidR="00644B35">
        <w:rPr>
          <w:rFonts w:asciiTheme="majorHAnsi" w:hAnsiTheme="majorHAnsi" w:cstheme="majorHAnsi"/>
        </w:rPr>
        <w:t xml:space="preserve"> LAT X-ray</w:t>
      </w:r>
    </w:p>
    <w:p w:rsidR="00560066" w:rsidP="00560066" w:rsidRDefault="00184F0C" w14:paraId="3625620A" w14:textId="0D37F83C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  <w:r w:rsidR="00560066">
        <w:rPr>
          <w:rFonts w:asciiTheme="majorHAnsi" w:hAnsiTheme="majorHAnsi" w:cstheme="majorHAnsi"/>
        </w:rPr>
        <w:t>MPTA</w:t>
      </w:r>
    </w:p>
    <w:p w:rsidR="00560066" w:rsidP="00560066" w:rsidRDefault="00560066" w14:paraId="532EF199" w14:textId="77777777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LDTA</w:t>
      </w:r>
    </w:p>
    <w:p w:rsidR="00560066" w:rsidP="00560066" w:rsidRDefault="00560066" w14:paraId="4AF75DDD" w14:textId="77777777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PPTA</w:t>
      </w:r>
    </w:p>
    <w:p w:rsidR="00560066" w:rsidP="00560066" w:rsidRDefault="00560066" w14:paraId="0ED8B49D" w14:textId="77777777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ADTA</w:t>
      </w:r>
    </w:p>
    <w:p w:rsidR="00560066" w:rsidP="00560066" w:rsidRDefault="00560066" w14:paraId="2A95AFE5" w14:textId="7777777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AP and lateral of tibia obtained after skeletal maturity (closure of proximal tibial physis).</w:t>
      </w:r>
    </w:p>
    <w:p w:rsidR="00560066" w:rsidP="00560066" w:rsidRDefault="00560066" w14:paraId="4B89BB42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Enter</w:t>
      </w:r>
    </w:p>
    <w:p w:rsidR="00184F0C" w:rsidP="00560066" w:rsidRDefault="00184F0C" w14:paraId="0A7DE5C6" w14:textId="77777777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Date of AP X-ray</w:t>
      </w:r>
    </w:p>
    <w:p w:rsidR="00184F0C" w:rsidP="00560066" w:rsidRDefault="00184F0C" w14:paraId="1B1F1DFE" w14:textId="77777777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Date of LAT X-ray</w:t>
      </w:r>
    </w:p>
    <w:p w:rsidR="00560066" w:rsidP="00560066" w:rsidRDefault="00560066" w14:paraId="7DE1AF5C" w14:textId="0251E732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MPTA</w:t>
      </w:r>
    </w:p>
    <w:p w:rsidR="00560066" w:rsidP="00560066" w:rsidRDefault="00560066" w14:paraId="56115B33" w14:textId="77777777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LDTA</w:t>
      </w:r>
    </w:p>
    <w:p w:rsidR="00560066" w:rsidP="00560066" w:rsidRDefault="00560066" w14:paraId="72E49A40" w14:textId="77777777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PPTA</w:t>
      </w:r>
    </w:p>
    <w:p w:rsidR="00560066" w:rsidP="00560066" w:rsidRDefault="00560066" w14:paraId="46FE8A93" w14:textId="77777777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ADTA</w:t>
      </w:r>
    </w:p>
    <w:p w:rsidR="00560066" w:rsidP="783EFDA4" w:rsidRDefault="00560066" w14:paraId="2E171706" w14:textId="4966F1BD">
      <w:pPr>
        <w:pStyle w:val="Normal"/>
        <w:rPr>
          <w:rFonts w:ascii="Calibri Light" w:hAnsi="Calibri Light" w:cs="Calibri Light" w:asciiTheme="majorAscii" w:hAnsiTheme="majorAscii" w:cstheme="majorAscii"/>
        </w:rPr>
      </w:pPr>
      <w:r w:rsidRPr="783EFDA4" w:rsidR="783EFDA4">
        <w:rPr>
          <w:rFonts w:ascii="Calibri Light" w:hAnsi="Calibri Light" w:cs="Calibri Light" w:asciiTheme="majorAscii" w:hAnsiTheme="majorAscii" w:cstheme="majorAscii"/>
        </w:rPr>
        <w:t>If patient was skeletally immature at last postop visit [2 weeks to 4 months post-op]: latest AP and lateral of tibia</w:t>
      </w:r>
    </w:p>
    <w:p w:rsidR="00560066" w:rsidP="00560066" w:rsidRDefault="00560066" w14:paraId="46DB110E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Enter</w:t>
      </w:r>
    </w:p>
    <w:p w:rsidR="00184F0C" w:rsidP="00560066" w:rsidRDefault="00184F0C" w14:paraId="1CC1ECE6" w14:textId="77777777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Date of AP X-ray</w:t>
      </w:r>
    </w:p>
    <w:p w:rsidR="00184F0C" w:rsidP="00560066" w:rsidRDefault="00184F0C" w14:paraId="1BBB5EF4" w14:textId="77777777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Date of LAT X-ray</w:t>
      </w:r>
    </w:p>
    <w:p w:rsidR="00560066" w:rsidP="00560066" w:rsidRDefault="00560066" w14:paraId="5D2A11B0" w14:textId="55C9046B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MPTA</w:t>
      </w:r>
    </w:p>
    <w:p w:rsidR="00560066" w:rsidP="00560066" w:rsidRDefault="00560066" w14:paraId="31F57158" w14:textId="77777777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LDTA</w:t>
      </w:r>
    </w:p>
    <w:p w:rsidR="00560066" w:rsidP="00560066" w:rsidRDefault="00560066" w14:paraId="3009FFBB" w14:textId="77777777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PPTA</w:t>
      </w:r>
    </w:p>
    <w:p w:rsidR="00560066" w:rsidP="00560066" w:rsidRDefault="00560066" w14:paraId="0AA47CB5" w14:textId="77777777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783EFDA4" w:rsidR="783EFDA4">
        <w:rPr>
          <w:rFonts w:ascii="Calibri Light" w:hAnsi="Calibri Light" w:cs="Calibri Light" w:asciiTheme="majorAscii" w:hAnsiTheme="majorAscii" w:cstheme="majorAscii"/>
        </w:rPr>
        <w:t>ADTA</w:t>
      </w:r>
    </w:p>
    <w:p w:rsidR="783EFDA4" w:rsidP="783EFDA4" w:rsidRDefault="783EFDA4" w14:paraId="7FC3EF02" w14:textId="252E7BF1">
      <w:pPr>
        <w:rPr>
          <w:rFonts w:ascii="Calibri Light" w:hAnsi="Calibri Light" w:cs="Calibri Light" w:asciiTheme="majorAscii" w:hAnsiTheme="majorAscii" w:cstheme="majorAscii"/>
        </w:rPr>
      </w:pPr>
    </w:p>
    <w:p w:rsidR="00324F95" w:rsidP="70D6B9F2" w:rsidRDefault="00324F95" w14:paraId="6350E213" w14:textId="64B1EA1F">
      <w:pPr>
        <w:rPr>
          <w:rFonts w:ascii="Calibri Light" w:hAnsi="Calibri Light" w:cs="Calibri Light" w:asciiTheme="majorAscii" w:hAnsiTheme="majorAscii" w:cstheme="majorAscii"/>
        </w:rPr>
      </w:pPr>
      <w:r w:rsidRPr="70D6B9F2" w:rsidR="70D6B9F2">
        <w:rPr>
          <w:rFonts w:ascii="Calibri Light" w:hAnsi="Calibri Light" w:cs="Calibri Light" w:asciiTheme="majorAscii" w:hAnsiTheme="majorAscii" w:cstheme="majorAscii"/>
        </w:rPr>
        <w:t>Was a standing AP of both lower extremities obtained within 2 weeks – 4 months post-op?</w:t>
      </w:r>
    </w:p>
    <w:p w:rsidR="00324F95" w:rsidP="00324F95" w:rsidRDefault="00324F95" w14:paraId="30FDE731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bookmarkStart w:name="OLE_LINK27" w:id="30"/>
      <w:r>
        <w:rPr>
          <w:rFonts w:asciiTheme="majorHAnsi" w:hAnsiTheme="majorHAnsi" w:cstheme="majorHAnsi"/>
        </w:rPr>
        <w:t>Enter</w:t>
      </w:r>
    </w:p>
    <w:p w:rsidR="00184F0C" w:rsidP="00560066" w:rsidRDefault="00184F0C" w14:paraId="09507387" w14:textId="094367DC">
      <w:pPr>
        <w:rPr>
          <w:rFonts w:asciiTheme="majorHAnsi" w:hAnsiTheme="majorHAnsi" w:cstheme="majorHAnsi"/>
        </w:rPr>
      </w:pPr>
      <w:bookmarkStart w:name="OLE_LINK28" w:id="31"/>
      <w:bookmarkEnd w:id="30"/>
      <w:r>
        <w:rPr>
          <w:rFonts w:asciiTheme="majorHAnsi" w:hAnsiTheme="majorHAnsi" w:cstheme="majorHAnsi"/>
        </w:rPr>
        <w:t>Date of Left X-ray</w:t>
      </w:r>
    </w:p>
    <w:p w:rsidRPr="00184F0C" w:rsidR="00184F0C" w:rsidP="00560066" w:rsidRDefault="00184F0C" w14:paraId="28EAD31A" w14:textId="045DFBDC">
      <w:pPr>
        <w:pStyle w:val="ListParagraph"/>
        <w:numPr>
          <w:ilvl w:val="0"/>
          <w:numId w:val="1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Enter</w:t>
      </w:r>
    </w:p>
    <w:p w:rsidR="00184F0C" w:rsidP="00560066" w:rsidRDefault="00184F0C" w14:paraId="1865D014" w14:textId="110A7E1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Date of Right X-ray</w:t>
      </w:r>
    </w:p>
    <w:p w:rsidR="00184F0C" w:rsidP="00184F0C" w:rsidRDefault="00184F0C" w14:paraId="6931B199" w14:textId="77777777">
      <w:pPr>
        <w:pStyle w:val="ListParagraph"/>
        <w:numPr>
          <w:ilvl w:val="0"/>
          <w:numId w:val="1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Enter</w:t>
      </w:r>
    </w:p>
    <w:bookmarkEnd w:id="31"/>
    <w:p w:rsidR="00184F0C" w:rsidP="00560066" w:rsidRDefault="00184F0C" w14:paraId="6C7482BC" w14:textId="77777777">
      <w:pPr>
        <w:rPr>
          <w:rFonts w:asciiTheme="majorHAnsi" w:hAnsiTheme="majorHAnsi" w:cstheme="majorHAnsi"/>
        </w:rPr>
      </w:pPr>
    </w:p>
    <w:p w:rsidR="00560066" w:rsidP="783EFDA4" w:rsidRDefault="00560066" w14:paraId="179B190C" w14:textId="1706E94A">
      <w:pPr>
        <w:rPr>
          <w:rFonts w:ascii="Calibri Light" w:hAnsi="Calibri Light" w:cs="Calibri Light" w:asciiTheme="majorAscii" w:hAnsiTheme="majorAscii" w:cstheme="majorAscii"/>
        </w:rPr>
      </w:pPr>
      <w:r w:rsidRPr="783EFDA4" w:rsidR="783EFDA4">
        <w:rPr>
          <w:rFonts w:ascii="Calibri Light" w:hAnsi="Calibri Light" w:cs="Calibri Light" w:asciiTheme="majorAscii" w:hAnsiTheme="majorAscii" w:cstheme="majorAscii"/>
        </w:rPr>
        <w:t>Was a standing AP of both lower extremities obtained after skeletal maturity was reached?</w:t>
      </w:r>
    </w:p>
    <w:p w:rsidR="00324F95" w:rsidP="00324F95" w:rsidRDefault="00324F95" w14:paraId="341C9775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Enter</w:t>
      </w:r>
    </w:p>
    <w:p w:rsidR="00184F0C" w:rsidP="00184F0C" w:rsidRDefault="00184F0C" w14:paraId="24307EE4" w14:textId="3A2ED8FF">
      <w:pPr>
        <w:pStyle w:val="ListParagraph"/>
        <w:numPr>
          <w:ilvl w:val="0"/>
          <w:numId w:val="19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Date of Left X-ray</w:t>
      </w:r>
    </w:p>
    <w:p w:rsidRPr="00184F0C" w:rsidR="00184F0C" w:rsidP="00184F0C" w:rsidRDefault="00184F0C" w14:paraId="0853E873" w14:textId="4BAD6B13">
      <w:pPr>
        <w:pStyle w:val="ListParagraph"/>
        <w:numPr>
          <w:ilvl w:val="0"/>
          <w:numId w:val="19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Date of Right X-ray</w:t>
      </w:r>
    </w:p>
    <w:p w:rsidR="00324F95" w:rsidP="00324F95" w:rsidRDefault="00324F95" w14:paraId="47EB42E3" w14:textId="77777777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MPTA left</w:t>
      </w:r>
    </w:p>
    <w:p w:rsidR="00324F95" w:rsidP="00324F95" w:rsidRDefault="00324F95" w14:paraId="2771E113" w14:textId="77777777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MPTA right</w:t>
      </w:r>
    </w:p>
    <w:p w:rsidR="00324F95" w:rsidP="00324F95" w:rsidRDefault="00324F95" w14:paraId="56D44AE0" w14:textId="77777777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LDTA left</w:t>
      </w:r>
    </w:p>
    <w:p w:rsidR="00324F95" w:rsidP="00324F95" w:rsidRDefault="00324F95" w14:paraId="29495D53" w14:textId="77777777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ADTA right</w:t>
      </w:r>
    </w:p>
    <w:p w:rsidR="00324F95" w:rsidP="00324F95" w:rsidRDefault="00324F95" w14:paraId="7E8E0CD8" w14:textId="77777777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AP standing hips to ankles</w:t>
      </w:r>
    </w:p>
    <w:p w:rsidR="00324F95" w:rsidP="00324F95" w:rsidRDefault="00324F95" w14:paraId="2A8FB68D" w14:textId="77777777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Leg length discrepancy</w:t>
      </w:r>
    </w:p>
    <w:p w:rsidRPr="00A35502" w:rsidR="00324F95" w:rsidP="00324F95" w:rsidRDefault="00324F95" w14:paraId="4EB259EF" w14:textId="5125C2AB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 w:rsidRPr="3354455F" w:rsidR="3354455F">
        <w:rPr>
          <w:rFonts w:ascii="Calibri Light" w:hAnsi="Calibri Light" w:cs="Calibri Light" w:asciiTheme="majorAscii" w:hAnsiTheme="majorAscii" w:cstheme="majorAscii"/>
        </w:rPr>
        <w:t>MAD (mechanical axis deviation)</w:t>
      </w:r>
    </w:p>
    <w:p w:rsidR="3354455F" w:rsidP="3354455F" w:rsidRDefault="3354455F" w14:paraId="058C40C4" w14:textId="52AF5042">
      <w:pPr>
        <w:jc w:val="center"/>
        <w:rPr>
          <w:rFonts w:ascii="Calibri Light" w:hAnsi="Calibri Light" w:cs="Calibri Light" w:asciiTheme="majorAscii" w:hAnsiTheme="majorAscii" w:cstheme="majorAscii"/>
        </w:rPr>
      </w:pPr>
    </w:p>
    <w:p w:rsidR="3354455F" w:rsidP="3354455F" w:rsidRDefault="3354455F" w14:paraId="7B053A5F" w14:textId="2BD6E9E5">
      <w:pPr>
        <w:jc w:val="center"/>
        <w:rPr>
          <w:rFonts w:ascii="Calibri Light" w:hAnsi="Calibri Light" w:cs="Calibri Light" w:asciiTheme="majorAscii" w:hAnsiTheme="majorAscii" w:cstheme="majorAscii"/>
        </w:rPr>
      </w:pPr>
    </w:p>
    <w:p w:rsidR="3354455F" w:rsidP="3354455F" w:rsidRDefault="3354455F" w14:paraId="4BE20B61" w14:textId="158FF048">
      <w:pPr>
        <w:jc w:val="center"/>
        <w:rPr>
          <w:rFonts w:ascii="Calibri Light" w:hAnsi="Calibri Light" w:cs="Calibri Light" w:asciiTheme="majorAscii" w:hAnsiTheme="majorAscii" w:cstheme="majorAscii"/>
        </w:rPr>
      </w:pPr>
    </w:p>
    <w:p w:rsidR="3354455F" w:rsidP="3354455F" w:rsidRDefault="3354455F" w14:paraId="73C65684" w14:textId="2543DEA0">
      <w:pPr>
        <w:jc w:val="center"/>
        <w:rPr>
          <w:rFonts w:ascii="Calibri Light" w:hAnsi="Calibri Light" w:cs="Calibri Light" w:asciiTheme="majorAscii" w:hAnsiTheme="majorAscii" w:cstheme="majorAscii"/>
        </w:rPr>
      </w:pPr>
    </w:p>
    <w:p w:rsidR="3354455F" w:rsidP="3354455F" w:rsidRDefault="3354455F" w14:paraId="2695CD22" w14:textId="415F34CC">
      <w:pPr>
        <w:jc w:val="center"/>
        <w:rPr>
          <w:rFonts w:ascii="Calibri Light" w:hAnsi="Calibri Light" w:cs="Calibri Light" w:asciiTheme="majorAscii" w:hAnsiTheme="majorAscii" w:cstheme="majorAscii"/>
        </w:rPr>
      </w:pPr>
    </w:p>
    <w:p w:rsidR="3354455F" w:rsidP="3354455F" w:rsidRDefault="3354455F" w14:paraId="3465E206" w14:textId="464A50F0">
      <w:pPr>
        <w:jc w:val="center"/>
        <w:rPr>
          <w:rFonts w:ascii="Calibri Light" w:hAnsi="Calibri Light" w:cs="Calibri Light" w:asciiTheme="majorAscii" w:hAnsiTheme="majorAscii" w:cstheme="majorAscii"/>
        </w:rPr>
      </w:pPr>
    </w:p>
    <w:p w:rsidR="70D6B9F2" w:rsidP="70D6B9F2" w:rsidRDefault="70D6B9F2" w14:paraId="266AD09A" w14:textId="2416F2CD">
      <w:pPr>
        <w:jc w:val="center"/>
        <w:rPr>
          <w:rFonts w:ascii="Calibri Light" w:hAnsi="Calibri Light" w:cs="Calibri Light" w:asciiTheme="majorAscii" w:hAnsiTheme="majorAscii" w:cstheme="majorAscii"/>
        </w:rPr>
      </w:pPr>
    </w:p>
    <w:p w:rsidR="70D6B9F2" w:rsidP="70D6B9F2" w:rsidRDefault="70D6B9F2" w14:paraId="3F4935C9" w14:textId="102B8AFF">
      <w:pPr>
        <w:jc w:val="center"/>
        <w:rPr>
          <w:rFonts w:ascii="Calibri Light" w:hAnsi="Calibri Light" w:cs="Calibri Light" w:asciiTheme="majorAscii" w:hAnsiTheme="majorAscii" w:cstheme="majorAscii"/>
        </w:rPr>
      </w:pPr>
    </w:p>
    <w:p w:rsidR="00473ACA" w:rsidP="000774ED" w:rsidRDefault="003738BC" w14:paraId="6D4A2F50" w14:textId="75381DA3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Supplemen</w:t>
      </w:r>
      <w:r w:rsidR="009F07E5">
        <w:rPr>
          <w:rFonts w:asciiTheme="majorHAnsi" w:hAnsiTheme="majorHAnsi" w:cstheme="majorHAnsi"/>
        </w:rPr>
        <w:t>tal Examples</w:t>
      </w:r>
    </w:p>
    <w:p w:rsidR="009F07E5" w:rsidP="00921057" w:rsidRDefault="00921057" w14:paraId="034AF1C3" w14:textId="5BB0D3F1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2622D2A" wp14:editId="4025ADEA">
            <wp:extent cx="2657475" cy="3253691"/>
            <wp:effectExtent l="0" t="0" r="0" b="4445"/>
            <wp:docPr id="852602109" name="Picture 1" descr="X-ray of a knee j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02109" name="Picture 1" descr="X-ray of a knee joi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1568" cy="325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noProof/>
        </w:rPr>
        <w:drawing>
          <wp:inline distT="0" distB="0" distL="0" distR="0" wp14:anchorId="753D1445" wp14:editId="3F42224C">
            <wp:extent cx="2638425" cy="3282936"/>
            <wp:effectExtent l="0" t="0" r="0" b="0"/>
            <wp:docPr id="8" name="Picture 1" descr="X-ray of a knee j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X-ray of a knee joi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39935" cy="328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7E5" w:rsidP="00D1191A" w:rsidRDefault="00D1191A" w14:paraId="6845CAF2" w14:textId="17ED6EF7">
      <w:pPr>
        <w:rPr>
          <w:rFonts w:asciiTheme="majorHAnsi" w:hAnsiTheme="majorHAnsi" w:cstheme="majorHAnsi"/>
        </w:rPr>
      </w:pPr>
      <w:r w:rsidRPr="00D1191A">
        <w:rPr>
          <w:noProof/>
        </w:rPr>
        <w:t xml:space="preserve"> </w:t>
      </w:r>
      <w:r>
        <w:rPr>
          <w:noProof/>
        </w:rPr>
        <w:t xml:space="preserve">                                     </w:t>
      </w:r>
    </w:p>
    <w:p w:rsidR="00D1191A" w:rsidP="00D1191A" w:rsidRDefault="00D1191A" w14:paraId="19D93E9D" w14:textId="2AE5DA61">
      <w:pPr>
        <w:rPr>
          <w:rFonts w:asciiTheme="majorHAnsi" w:hAnsiTheme="majorHAnsi" w:cstheme="majorHAnsi"/>
        </w:rPr>
      </w:pPr>
      <w:bookmarkStart w:name="OLE_LINK12" w:id="32"/>
      <w:bookmarkStart w:name="OLE_LINK13" w:id="33"/>
      <w:r>
        <w:rPr>
          <w:rFonts w:asciiTheme="majorHAnsi" w:hAnsiTheme="majorHAnsi" w:cstheme="majorHAnsi"/>
        </w:rPr>
        <w:t xml:space="preserve">       </w:t>
      </w:r>
      <w:bookmarkStart w:name="OLE_LINK14" w:id="34"/>
      <w:bookmarkStart w:name="OLE_LINK17" w:id="35"/>
      <w:r w:rsidR="00C24F2A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t xml:space="preserve">Skeletal </w:t>
      </w:r>
      <w:bookmarkEnd w:id="32"/>
      <w:bookmarkEnd w:id="33"/>
      <w:r w:rsidR="00921057">
        <w:rPr>
          <w:rFonts w:asciiTheme="majorHAnsi" w:hAnsiTheme="majorHAnsi" w:cstheme="majorHAnsi"/>
        </w:rPr>
        <w:t>Immaturity (</w:t>
      </w:r>
      <w:proofErr w:type="spellStart"/>
      <w:r w:rsidR="00921057">
        <w:rPr>
          <w:rFonts w:asciiTheme="majorHAnsi" w:hAnsiTheme="majorHAnsi" w:cstheme="majorHAnsi"/>
        </w:rPr>
        <w:t>TibQ</w:t>
      </w:r>
      <w:proofErr w:type="spellEnd"/>
      <w:r w:rsidR="00921057">
        <w:rPr>
          <w:rFonts w:asciiTheme="majorHAnsi" w:hAnsiTheme="majorHAnsi" w:cstheme="majorHAnsi"/>
        </w:rPr>
        <w:t xml:space="preserve"> 0)</w:t>
      </w:r>
      <w:r>
        <w:rPr>
          <w:rFonts w:asciiTheme="majorHAnsi" w:hAnsiTheme="majorHAnsi" w:cstheme="majorHAnsi"/>
        </w:rPr>
        <w:t xml:space="preserve"> </w:t>
      </w:r>
      <w:bookmarkEnd w:id="34"/>
      <w:bookmarkEnd w:id="35"/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bookmarkStart w:name="OLE_LINK18" w:id="36"/>
      <w:bookmarkStart w:name="OLE_LINK19" w:id="37"/>
      <w:r w:rsidR="00246FAC">
        <w:rPr>
          <w:rFonts w:asciiTheme="majorHAnsi" w:hAnsiTheme="majorHAnsi" w:cstheme="majorHAnsi"/>
        </w:rPr>
        <w:t xml:space="preserve">       </w:t>
      </w:r>
      <w:r>
        <w:rPr>
          <w:rFonts w:asciiTheme="majorHAnsi" w:hAnsiTheme="majorHAnsi" w:cstheme="majorHAnsi"/>
        </w:rPr>
        <w:t xml:space="preserve">Skeletal </w:t>
      </w:r>
      <w:r w:rsidR="00921057"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</w:rPr>
        <w:t xml:space="preserve">aturity </w:t>
      </w:r>
      <w:bookmarkEnd w:id="36"/>
      <w:bookmarkEnd w:id="37"/>
      <w:r w:rsidR="00921057">
        <w:rPr>
          <w:rFonts w:asciiTheme="majorHAnsi" w:hAnsiTheme="majorHAnsi" w:cstheme="majorHAnsi"/>
        </w:rPr>
        <w:t>(</w:t>
      </w:r>
      <w:proofErr w:type="spellStart"/>
      <w:r w:rsidR="00921057">
        <w:rPr>
          <w:rFonts w:asciiTheme="majorHAnsi" w:hAnsiTheme="majorHAnsi" w:cstheme="majorHAnsi"/>
        </w:rPr>
        <w:t>TibQ</w:t>
      </w:r>
      <w:proofErr w:type="spellEnd"/>
      <w:r w:rsidR="00921057">
        <w:rPr>
          <w:rFonts w:asciiTheme="majorHAnsi" w:hAnsiTheme="majorHAnsi" w:cstheme="majorHAnsi"/>
        </w:rPr>
        <w:t xml:space="preserve"> 2)</w:t>
      </w:r>
    </w:p>
    <w:p w:rsidR="00944B08" w:rsidP="00324F95" w:rsidRDefault="00944B08" w14:paraId="5071B662" w14:textId="789714FE">
      <w:pPr>
        <w:rPr>
          <w:rFonts w:asciiTheme="majorHAnsi" w:hAnsiTheme="majorHAnsi" w:cstheme="majorHAnsi"/>
        </w:rPr>
      </w:pPr>
    </w:p>
    <w:p w:rsidR="005F161A" w:rsidP="00324F95" w:rsidRDefault="005F161A" w14:paraId="6A007264" w14:textId="77777777">
      <w:p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28C9271" wp14:editId="573719A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55265" cy="3200400"/>
            <wp:effectExtent l="0" t="0" r="6985" b="0"/>
            <wp:wrapSquare wrapText="bothSides"/>
            <wp:docPr id="624637278" name="Picture 1" descr="X-ray of a knee j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X-ray of a knee joi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36E022B" wp14:editId="0C88A313">
            <wp:extent cx="3052445" cy="2543175"/>
            <wp:effectExtent l="0" t="0" r="0" b="9525"/>
            <wp:docPr id="11" name="Picture 1" descr="X-ray of a knee j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X-ray of a knee joi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br w:type="textWrapping" w:clear="all"/>
      </w:r>
    </w:p>
    <w:p w:rsidRPr="005F161A" w:rsidR="00C24F2A" w:rsidP="3354455F" w:rsidRDefault="00C24F2A" w14:paraId="28B567F5" w14:textId="7E24EF62">
      <w:pPr>
        <w:ind w:firstLine="720"/>
        <w:rPr>
          <w:noProof/>
        </w:rPr>
      </w:pPr>
      <w:r w:rsidRPr="3354455F" w:rsidR="3354455F">
        <w:rPr>
          <w:rFonts w:ascii="Calibri Light" w:hAnsi="Calibri Light" w:cs="Calibri Light" w:asciiTheme="majorAscii" w:hAnsiTheme="majorAscii" w:cstheme="majorAscii"/>
        </w:rPr>
        <w:t xml:space="preserve">Skeletal </w:t>
      </w:r>
      <w:r w:rsidRPr="3354455F" w:rsidR="3354455F">
        <w:rPr>
          <w:rFonts w:ascii="Calibri Light" w:hAnsi="Calibri Light" w:cs="Calibri Light" w:asciiTheme="majorAscii" w:hAnsiTheme="majorAscii" w:cstheme="majorAscii"/>
        </w:rPr>
        <w:t>Immaturity (</w:t>
      </w:r>
      <w:proofErr w:type="spellStart"/>
      <w:r w:rsidRPr="3354455F" w:rsidR="3354455F">
        <w:rPr>
          <w:rFonts w:ascii="Calibri Light" w:hAnsi="Calibri Light" w:cs="Calibri Light" w:asciiTheme="majorAscii" w:hAnsiTheme="majorAscii" w:cstheme="majorAscii"/>
        </w:rPr>
        <w:t>TibQ</w:t>
      </w:r>
      <w:proofErr w:type="spellEnd"/>
      <w:r w:rsidRPr="3354455F" w:rsidR="3354455F">
        <w:rPr>
          <w:rFonts w:ascii="Calibri Light" w:hAnsi="Calibri Light" w:cs="Calibri Light" w:asciiTheme="majorAscii" w:hAnsiTheme="majorAscii" w:cstheme="majorAscii"/>
        </w:rPr>
        <w:t xml:space="preserve"> 1)</w:t>
      </w:r>
      <w:r w:rsidRPr="3354455F" w:rsidR="3354455F">
        <w:rPr>
          <w:rFonts w:ascii="Calibri Light" w:hAnsi="Calibri Light" w:cs="Calibri Light" w:asciiTheme="majorAscii" w:hAnsiTheme="majorAscii" w:cstheme="majorAscii"/>
        </w:rP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 w:rsidRPr="3354455F" w:rsidR="3354455F">
        <w:rPr>
          <w:rFonts w:ascii="Calibri Light" w:hAnsi="Calibri Light" w:cs="Calibri Light" w:asciiTheme="majorAscii" w:hAnsiTheme="majorAscii" w:cstheme="majorAscii"/>
        </w:rPr>
        <w:t xml:space="preserve">Skeletal </w:t>
      </w:r>
      <w:r w:rsidRPr="3354455F" w:rsidR="3354455F">
        <w:rPr>
          <w:rFonts w:ascii="Calibri Light" w:hAnsi="Calibri Light" w:cs="Calibri Light" w:asciiTheme="majorAscii" w:hAnsiTheme="majorAscii" w:cstheme="majorAscii"/>
        </w:rPr>
        <w:t>Maturity (</w:t>
      </w:r>
      <w:proofErr w:type="spellStart"/>
      <w:r w:rsidRPr="3354455F" w:rsidR="3354455F">
        <w:rPr>
          <w:rFonts w:ascii="Calibri Light" w:hAnsi="Calibri Light" w:cs="Calibri Light" w:asciiTheme="majorAscii" w:hAnsiTheme="majorAscii" w:cstheme="majorAscii"/>
        </w:rPr>
        <w:t>TibQ</w:t>
      </w:r>
      <w:proofErr w:type="spellEnd"/>
      <w:r w:rsidRPr="3354455F" w:rsidR="3354455F">
        <w:rPr>
          <w:rFonts w:ascii="Calibri Light" w:hAnsi="Calibri Light" w:cs="Calibri Light" w:asciiTheme="majorAscii" w:hAnsiTheme="majorAscii" w:cstheme="majorAscii"/>
        </w:rPr>
        <w:t xml:space="preserve"> 2)</w:t>
      </w:r>
    </w:p>
    <w:sectPr w:rsidRPr="005F161A" w:rsidR="00C24F2A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nitials="VM" w:author="Venkatesh, Meghana" w:date="2024-06-28T14:58:00Z" w:id="6">
    <w:p w:rsidR="00842DD8" w:rsidRDefault="00842DD8" w14:paraId="40D55C53" w14:textId="37220E0A">
      <w:pPr>
        <w:pStyle w:val="CommentText"/>
      </w:pPr>
      <w:r>
        <w:rPr>
          <w:rStyle w:val="CommentReference"/>
        </w:rPr>
        <w:annotationRef/>
      </w:r>
      <w:r>
        <w:t>Please look at other comments for additional materials to put on the excel</w:t>
      </w:r>
    </w:p>
  </w:comment>
  <w:comment w:initials="VM" w:author="Venkatesh, Meghana" w:date="2024-06-28T14:58:00Z" w:id="7">
    <w:p w:rsidR="00842DD8" w:rsidRDefault="00842DD8" w14:paraId="30816FC6" w14:textId="70A9C61C">
      <w:pPr>
        <w:pStyle w:val="CommentText"/>
      </w:pPr>
      <w:r>
        <w:rPr>
          <w:rStyle w:val="CommentReference"/>
        </w:rPr>
        <w:annotationRef/>
      </w:r>
    </w:p>
  </w:comment>
  <w:comment w:initials="FC" w:author="Canizares, Fernanda" w:date="2024-07-02T17:18:00Z" w:id="14">
    <w:p w:rsidR="005C0AAF" w:rsidRDefault="005C0AAF" w14:paraId="653B1784" w14:textId="7EFC6EAE">
      <w:pPr>
        <w:pStyle w:val="CommentText"/>
      </w:pPr>
      <w:r>
        <w:rPr>
          <w:rStyle w:val="CommentReference"/>
        </w:rPr>
        <w:annotationRef/>
      </w:r>
      <w:r>
        <w:t xml:space="preserve">Please add here any clarification regarding rods that need to be excluded. </w:t>
      </w:r>
    </w:p>
  </w:comment>
  <w:comment w:initials="MJ" w:author="Marino, Joshua" w:date="2024-07-22T16:38:00Z" w:id="15">
    <w:p w:rsidR="00644B35" w:rsidP="00644B35" w:rsidRDefault="00644B35" w14:paraId="4362985E" w14:textId="77777777">
      <w:pPr>
        <w:pStyle w:val="CommentText"/>
      </w:pPr>
      <w:r>
        <w:rPr>
          <w:rStyle w:val="CommentReference"/>
        </w:rPr>
        <w:annotationRef/>
      </w:r>
      <w:r>
        <w:t>I will verify with Dr. Miller and reach back out.</w:t>
      </w:r>
    </w:p>
  </w:comment>
  <w:comment w:initials="VM" w:author="Venkatesh, Meghana" w:date="2024-06-28T12:17:00Z" w:id="22">
    <w:p w:rsidR="00FA3E94" w:rsidRDefault="00FA3E94" w14:paraId="7E73C969" w14:textId="6070AC06">
      <w:pPr>
        <w:pStyle w:val="CommentText"/>
      </w:pPr>
      <w:r>
        <w:rPr>
          <w:rStyle w:val="CommentReference"/>
        </w:rPr>
        <w:annotationRef/>
      </w:r>
      <w:r>
        <w:t>Do we want to add this to the physician excel sheet?</w:t>
      </w:r>
    </w:p>
  </w:comment>
  <w:comment w:initials="VM" w:author="Venkatesh, Meghana" w:date="2024-06-28T12:17:00Z" w:id="23">
    <w:p w:rsidR="00FA3E94" w:rsidRDefault="00FA3E94" w14:paraId="6CD3D184" w14:textId="1519A5F3">
      <w:pPr>
        <w:pStyle w:val="CommentText"/>
      </w:pPr>
      <w:r>
        <w:rPr>
          <w:rStyle w:val="CommentReference"/>
        </w:rPr>
        <w:annotationRef/>
      </w:r>
    </w:p>
  </w:comment>
  <w:comment w:initials="MJ" w:author="Marino, Joshua" w:date="2024-07-22T16:37:00Z" w:id="24">
    <w:p w:rsidR="00644B35" w:rsidP="00644B35" w:rsidRDefault="00644B35" w14:paraId="586829A9" w14:textId="77777777">
      <w:pPr>
        <w:pStyle w:val="CommentText"/>
      </w:pPr>
      <w:r>
        <w:rPr>
          <w:rStyle w:val="CommentReference"/>
        </w:rPr>
        <w:annotationRef/>
      </w:r>
      <w:r>
        <w:t>Yes that would be great!</w:t>
      </w:r>
    </w:p>
  </w:comment>
  <w:comment w:initials="FC" w:author="Canizares, Fernanda" w:date="2024-07-02T17:59:00Z" w:id="25">
    <w:p w:rsidR="005C0AAF" w:rsidRDefault="005C0AAF" w14:paraId="3C279CE3" w14:textId="3C3063CE">
      <w:pPr>
        <w:pStyle w:val="CommentText"/>
      </w:pPr>
      <w:r>
        <w:rPr>
          <w:rStyle w:val="CommentReference"/>
        </w:rPr>
        <w:annotationRef/>
      </w:r>
      <w:r>
        <w:t>Do you mean if this was an open fracture, or this alludes to opening the fracture for reduction?</w:t>
      </w:r>
    </w:p>
  </w:comment>
  <w:comment w:initials="MJ" w:author="Marino, Joshua" w:date="2024-07-22T16:37:00Z" w:id="26">
    <w:p w:rsidR="00644B35" w:rsidP="00644B35" w:rsidRDefault="00644B35" w14:paraId="77221C82" w14:textId="77777777">
      <w:pPr>
        <w:pStyle w:val="CommentText"/>
      </w:pPr>
      <w:r>
        <w:rPr>
          <w:rStyle w:val="CommentReference"/>
        </w:rPr>
        <w:annotationRef/>
      </w:r>
      <w:r>
        <w:t>I will have to ask Dr. Miller about this one, I am unsure as well.</w:t>
      </w:r>
    </w:p>
  </w:comment>
  <w:comment w:initials="MJ" w:author="Marino, Joshua" w:date="2024-07-22T16:37:00Z" w:id="27">
    <w:p w:rsidR="00644B35" w:rsidP="00644B35" w:rsidRDefault="00644B35" w14:paraId="64938989" w14:textId="2AD966D8">
      <w:pPr>
        <w:pStyle w:val="CommentText"/>
      </w:pPr>
      <w:r>
        <w:rPr>
          <w:rStyle w:val="CommentReference"/>
        </w:rPr>
        <w:annotationRef/>
      </w:r>
      <w:r>
        <w:t>Dr. Miller wanted an external link because he said it was too hard to read while embedded</w:t>
      </w:r>
    </w:p>
  </w:comment>
  <w:comment w:initials="FC" w:author="Canizares, Fernanda" w:date="2024-07-23T15:16:00Z" w:id="28">
    <w:p w:rsidR="00041D97" w:rsidRDefault="00041D97" w14:paraId="60ED7DC2" w14:textId="468FFA5A">
      <w:pPr>
        <w:pStyle w:val="CommentText"/>
      </w:pPr>
      <w:r>
        <w:rPr>
          <w:rStyle w:val="CommentReference"/>
        </w:rPr>
        <w:annotationRef/>
      </w:r>
      <w:r>
        <w:t>Explain if this is a complication of the fracture or complication post treatment?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40D55C53" w15:done="1"/>
  <w15:commentEx w15:paraId="30816FC6" w15:paraIdParent="40D55C53" w15:done="1"/>
  <w15:commentEx w15:paraId="653B1784" w15:done="1"/>
  <w15:commentEx w15:paraId="4362985E" w15:paraIdParent="653B1784" w15:done="1"/>
  <w15:commentEx w15:paraId="7E73C969" w15:done="1"/>
  <w15:commentEx w15:paraId="6CD3D184" w15:paraIdParent="7E73C969" w15:done="1"/>
  <w15:commentEx w15:paraId="586829A9" w15:paraIdParent="7E73C969" w15:done="1"/>
  <w15:commentEx w15:paraId="3C279CE3" w15:done="1"/>
  <w15:commentEx w15:paraId="77221C82" w15:paraIdParent="3C279CE3" w15:done="1"/>
  <w15:commentEx w15:paraId="64938989" w15:done="1"/>
  <w15:commentEx w15:paraId="60ED7DC2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131070F5" w16cex:dateUtc="2024-07-22T21:38:00Z"/>
  <w16cex:commentExtensible w16cex:durableId="16CAF11F" w16cex:dateUtc="2024-07-22T21:37:00Z"/>
  <w16cex:commentExtensible w16cex:durableId="136072DF" w16cex:dateUtc="2024-07-22T21:37:00Z"/>
  <w16cex:commentExtensible w16cex:durableId="7C2035B2" w16cex:dateUtc="2024-07-22T21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0D55C53" w16cid:durableId="409D3FDE"/>
  <w16cid:commentId w16cid:paraId="30816FC6" w16cid:durableId="44D717BA"/>
  <w16cid:commentId w16cid:paraId="653B1784" w16cid:durableId="6CAE3D0F"/>
  <w16cid:commentId w16cid:paraId="4362985E" w16cid:durableId="131070F5"/>
  <w16cid:commentId w16cid:paraId="7E73C969" w16cid:durableId="3E625F63"/>
  <w16cid:commentId w16cid:paraId="6CD3D184" w16cid:durableId="1C5837B3"/>
  <w16cid:commentId w16cid:paraId="586829A9" w16cid:durableId="16CAF11F"/>
  <w16cid:commentId w16cid:paraId="3C279CE3" w16cid:durableId="4740EE7F"/>
  <w16cid:commentId w16cid:paraId="77221C82" w16cid:durableId="136072DF"/>
  <w16cid:commentId w16cid:paraId="64938989" w16cid:durableId="7C2035B2"/>
  <w16cid:commentId w16cid:paraId="60ED7DC2" w16cid:durableId="3CB83CF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B776E" w:rsidP="005F161A" w:rsidRDefault="00FB776E" w14:paraId="45E5C8E6" w14:textId="77777777">
      <w:pPr>
        <w:spacing w:after="0" w:line="240" w:lineRule="auto"/>
      </w:pPr>
      <w:r>
        <w:separator/>
      </w:r>
    </w:p>
  </w:endnote>
  <w:endnote w:type="continuationSeparator" w:id="0">
    <w:p w:rsidR="00FB776E" w:rsidP="005F161A" w:rsidRDefault="00FB776E" w14:paraId="3DA9BD4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B776E" w:rsidP="005F161A" w:rsidRDefault="00FB776E" w14:paraId="133C97A3" w14:textId="77777777">
      <w:pPr>
        <w:spacing w:after="0" w:line="240" w:lineRule="auto"/>
      </w:pPr>
      <w:r>
        <w:separator/>
      </w:r>
    </w:p>
  </w:footnote>
  <w:footnote w:type="continuationSeparator" w:id="0">
    <w:p w:rsidR="00FB776E" w:rsidP="005F161A" w:rsidRDefault="00FB776E" w14:paraId="7AECF5E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075A7"/>
    <w:multiLevelType w:val="hybridMultilevel"/>
    <w:tmpl w:val="A560E35A"/>
    <w:lvl w:ilvl="0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011653AA"/>
    <w:multiLevelType w:val="hybridMultilevel"/>
    <w:tmpl w:val="CEF6544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A5041D6"/>
    <w:multiLevelType w:val="hybridMultilevel"/>
    <w:tmpl w:val="1D605C88"/>
    <w:lvl w:ilvl="0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3" w15:restartNumberingAfterBreak="0">
    <w:nsid w:val="0DE54966"/>
    <w:multiLevelType w:val="hybridMultilevel"/>
    <w:tmpl w:val="1F2C669C"/>
    <w:lvl w:ilvl="0" w:tplc="ABAC8BF0">
      <w:start w:val="10"/>
      <w:numFmt w:val="bullet"/>
      <w:lvlText w:val="-"/>
      <w:lvlJc w:val="left"/>
      <w:pPr>
        <w:ind w:left="1800" w:hanging="360"/>
      </w:pPr>
      <w:rPr>
        <w:rFonts w:hint="default" w:ascii="Calibri Light" w:hAnsi="Calibri Light" w:eastAsia="Times New Roman" w:cs="Calibri Light"/>
        <w:sz w:val="2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4" w15:restartNumberingAfterBreak="0">
    <w:nsid w:val="12131B1A"/>
    <w:multiLevelType w:val="hybridMultilevel"/>
    <w:tmpl w:val="B434B25C"/>
    <w:lvl w:ilvl="0" w:tplc="04090003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abstractNum w:abstractNumId="5" w15:restartNumberingAfterBreak="0">
    <w:nsid w:val="21450C77"/>
    <w:multiLevelType w:val="hybridMultilevel"/>
    <w:tmpl w:val="C3509048"/>
    <w:lvl w:ilvl="0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6" w15:restartNumberingAfterBreak="0">
    <w:nsid w:val="21667284"/>
    <w:multiLevelType w:val="hybridMultilevel"/>
    <w:tmpl w:val="17E613C2"/>
    <w:lvl w:ilvl="0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7" w15:restartNumberingAfterBreak="0">
    <w:nsid w:val="26647A3C"/>
    <w:multiLevelType w:val="hybridMultilevel"/>
    <w:tmpl w:val="353C880C"/>
    <w:lvl w:ilvl="0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8" w15:restartNumberingAfterBreak="0">
    <w:nsid w:val="28AD2517"/>
    <w:multiLevelType w:val="hybridMultilevel"/>
    <w:tmpl w:val="CF625AF8"/>
    <w:lvl w:ilvl="0" w:tplc="4F5E45BC">
      <w:start w:val="1"/>
      <w:numFmt w:val="decimal"/>
      <w:lvlText w:val="%1."/>
      <w:lvlJc w:val="left"/>
      <w:pPr>
        <w:ind w:left="1080" w:hanging="360"/>
      </w:pPr>
      <w:rPr>
        <w:rFonts w:hint="default" w:ascii="Arial" w:hAnsi="Arial" w:cs="Times New Roman"/>
        <w:sz w:val="2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1176EA5"/>
    <w:multiLevelType w:val="hybridMultilevel"/>
    <w:tmpl w:val="3CEED926"/>
    <w:lvl w:ilvl="0" w:tplc="BC48BC0C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auto"/>
        <w:sz w:val="22"/>
        <w:szCs w:val="22"/>
      </w:rPr>
    </w:lvl>
    <w:lvl w:ilvl="1" w:tplc="BDAAB8C8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  <w:color w:val="auto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0" w15:restartNumberingAfterBreak="0">
    <w:nsid w:val="3E296ECC"/>
    <w:multiLevelType w:val="hybridMultilevel"/>
    <w:tmpl w:val="7070D494"/>
    <w:lvl w:ilvl="0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11" w15:restartNumberingAfterBreak="0">
    <w:nsid w:val="43363414"/>
    <w:multiLevelType w:val="hybridMultilevel"/>
    <w:tmpl w:val="7F44B5EC"/>
    <w:lvl w:ilvl="0" w:tplc="BA82B90C">
      <w:numFmt w:val="bullet"/>
      <w:lvlText w:val="-"/>
      <w:lvlJc w:val="left"/>
      <w:pPr>
        <w:ind w:left="1800" w:hanging="360"/>
      </w:pPr>
      <w:rPr>
        <w:rFonts w:hint="default" w:ascii="Calibri Light" w:hAnsi="Calibri Light" w:eastAsia="Times New Roman" w:cs="Calibri Ligh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2" w15:restartNumberingAfterBreak="0">
    <w:nsid w:val="44E84B49"/>
    <w:multiLevelType w:val="hybridMultilevel"/>
    <w:tmpl w:val="0902E79C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489A7906"/>
    <w:multiLevelType w:val="hybridMultilevel"/>
    <w:tmpl w:val="806083A0"/>
    <w:lvl w:ilvl="0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14" w15:restartNumberingAfterBreak="0">
    <w:nsid w:val="51921D58"/>
    <w:multiLevelType w:val="hybridMultilevel"/>
    <w:tmpl w:val="E25ED28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 w15:restartNumberingAfterBreak="0">
    <w:nsid w:val="5BCE3C18"/>
    <w:multiLevelType w:val="hybridMultilevel"/>
    <w:tmpl w:val="D1FAE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B44094"/>
    <w:multiLevelType w:val="hybridMultilevel"/>
    <w:tmpl w:val="5B202F44"/>
    <w:lvl w:ilvl="0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num w:numId="1" w16cid:durableId="17139912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04970525">
    <w:abstractNumId w:val="14"/>
  </w:num>
  <w:num w:numId="3" w16cid:durableId="1388332977">
    <w:abstractNumId w:val="12"/>
  </w:num>
  <w:num w:numId="4" w16cid:durableId="1842118161">
    <w:abstractNumId w:val="8"/>
  </w:num>
  <w:num w:numId="5" w16cid:durableId="477843546">
    <w:abstractNumId w:val="2"/>
  </w:num>
  <w:num w:numId="6" w16cid:durableId="1523086001">
    <w:abstractNumId w:val="16"/>
  </w:num>
  <w:num w:numId="7" w16cid:durableId="1737245743">
    <w:abstractNumId w:val="13"/>
  </w:num>
  <w:num w:numId="8" w16cid:durableId="662202722">
    <w:abstractNumId w:val="5"/>
  </w:num>
  <w:num w:numId="9" w16cid:durableId="31272989">
    <w:abstractNumId w:val="7"/>
  </w:num>
  <w:num w:numId="10" w16cid:durableId="766657430">
    <w:abstractNumId w:val="9"/>
  </w:num>
  <w:num w:numId="11" w16cid:durableId="2122021135">
    <w:abstractNumId w:val="0"/>
  </w:num>
  <w:num w:numId="12" w16cid:durableId="1330210627">
    <w:abstractNumId w:val="10"/>
  </w:num>
  <w:num w:numId="13" w16cid:durableId="2130852219">
    <w:abstractNumId w:val="3"/>
  </w:num>
  <w:num w:numId="14" w16cid:durableId="542445807">
    <w:abstractNumId w:val="15"/>
  </w:num>
  <w:num w:numId="15" w16cid:durableId="820737761">
    <w:abstractNumId w:val="1"/>
  </w:num>
  <w:num w:numId="16" w16cid:durableId="1507018477">
    <w:abstractNumId w:val="11"/>
  </w:num>
  <w:num w:numId="17" w16cid:durableId="213661628">
    <w:abstractNumId w:val="12"/>
  </w:num>
  <w:num w:numId="18" w16cid:durableId="1732272116">
    <w:abstractNumId w:val="4"/>
  </w:num>
  <w:num w:numId="19" w16cid:durableId="773523451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Venkatesh, Meghana">
    <w15:presenceInfo w15:providerId="AD" w15:userId="S-1-5-21-1343024091-179605362-1801674531-336808"/>
  </w15:person>
  <w15:person w15:author="Canizares, Fernanda">
    <w15:presenceInfo w15:providerId="None" w15:userId="Canizares, Fernanda"/>
  </w15:person>
  <w15:person w15:author="Marino, Joshua">
    <w15:presenceInfo w15:providerId="AD" w15:userId="S::mjoshua@wustl.edu::97b4e43d-b9be-4864-a98c-b296e5311f15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EAB"/>
    <w:rsid w:val="00014F5F"/>
    <w:rsid w:val="00030E61"/>
    <w:rsid w:val="00041D97"/>
    <w:rsid w:val="000677A8"/>
    <w:rsid w:val="000774ED"/>
    <w:rsid w:val="00083ED7"/>
    <w:rsid w:val="00091D9F"/>
    <w:rsid w:val="00097C5F"/>
    <w:rsid w:val="000A56A6"/>
    <w:rsid w:val="000C63D0"/>
    <w:rsid w:val="000F2C3C"/>
    <w:rsid w:val="000F46E0"/>
    <w:rsid w:val="001035B6"/>
    <w:rsid w:val="00111B8C"/>
    <w:rsid w:val="00121538"/>
    <w:rsid w:val="00147E19"/>
    <w:rsid w:val="00157D02"/>
    <w:rsid w:val="001603DF"/>
    <w:rsid w:val="00166883"/>
    <w:rsid w:val="00182CEA"/>
    <w:rsid w:val="00184F0C"/>
    <w:rsid w:val="00187AA4"/>
    <w:rsid w:val="00187B42"/>
    <w:rsid w:val="00194F41"/>
    <w:rsid w:val="0019761A"/>
    <w:rsid w:val="001C02DD"/>
    <w:rsid w:val="001C21FB"/>
    <w:rsid w:val="001F403B"/>
    <w:rsid w:val="001F4B0B"/>
    <w:rsid w:val="00206213"/>
    <w:rsid w:val="00227003"/>
    <w:rsid w:val="00246FAC"/>
    <w:rsid w:val="00282C7B"/>
    <w:rsid w:val="00295884"/>
    <w:rsid w:val="00295E82"/>
    <w:rsid w:val="002A1667"/>
    <w:rsid w:val="002C4929"/>
    <w:rsid w:val="002C4E5D"/>
    <w:rsid w:val="002F034D"/>
    <w:rsid w:val="00324F95"/>
    <w:rsid w:val="0036387E"/>
    <w:rsid w:val="003738BC"/>
    <w:rsid w:val="00392DAF"/>
    <w:rsid w:val="003A45E3"/>
    <w:rsid w:val="003C0386"/>
    <w:rsid w:val="0041411B"/>
    <w:rsid w:val="0042657F"/>
    <w:rsid w:val="004538DF"/>
    <w:rsid w:val="00457573"/>
    <w:rsid w:val="00460DF8"/>
    <w:rsid w:val="00461C52"/>
    <w:rsid w:val="00462E5B"/>
    <w:rsid w:val="00463CAA"/>
    <w:rsid w:val="00464CFA"/>
    <w:rsid w:val="00473ACA"/>
    <w:rsid w:val="004751A6"/>
    <w:rsid w:val="00483A0B"/>
    <w:rsid w:val="004B71FD"/>
    <w:rsid w:val="004D19A2"/>
    <w:rsid w:val="004D2923"/>
    <w:rsid w:val="004D3886"/>
    <w:rsid w:val="004E290F"/>
    <w:rsid w:val="00535C08"/>
    <w:rsid w:val="00536DB5"/>
    <w:rsid w:val="00541225"/>
    <w:rsid w:val="00557D14"/>
    <w:rsid w:val="00560066"/>
    <w:rsid w:val="00565D19"/>
    <w:rsid w:val="005702BD"/>
    <w:rsid w:val="005A709C"/>
    <w:rsid w:val="005C0AAF"/>
    <w:rsid w:val="005C0E6F"/>
    <w:rsid w:val="005F161A"/>
    <w:rsid w:val="00620B0A"/>
    <w:rsid w:val="006267A7"/>
    <w:rsid w:val="006430F3"/>
    <w:rsid w:val="00644B35"/>
    <w:rsid w:val="00695150"/>
    <w:rsid w:val="006A4822"/>
    <w:rsid w:val="006B5C2D"/>
    <w:rsid w:val="00706CBE"/>
    <w:rsid w:val="00727199"/>
    <w:rsid w:val="00735DC1"/>
    <w:rsid w:val="007377F7"/>
    <w:rsid w:val="00765EB5"/>
    <w:rsid w:val="007811D1"/>
    <w:rsid w:val="007A3BAC"/>
    <w:rsid w:val="007F4475"/>
    <w:rsid w:val="007F625E"/>
    <w:rsid w:val="00812916"/>
    <w:rsid w:val="00842DD8"/>
    <w:rsid w:val="008725EB"/>
    <w:rsid w:val="00887BB5"/>
    <w:rsid w:val="00890D51"/>
    <w:rsid w:val="0089190D"/>
    <w:rsid w:val="008D2426"/>
    <w:rsid w:val="00921057"/>
    <w:rsid w:val="0092202A"/>
    <w:rsid w:val="00936BF0"/>
    <w:rsid w:val="00944B08"/>
    <w:rsid w:val="009A07EB"/>
    <w:rsid w:val="009A1837"/>
    <w:rsid w:val="009B2947"/>
    <w:rsid w:val="009E030C"/>
    <w:rsid w:val="009F07E5"/>
    <w:rsid w:val="009F34B7"/>
    <w:rsid w:val="00A35502"/>
    <w:rsid w:val="00A437A9"/>
    <w:rsid w:val="00A54906"/>
    <w:rsid w:val="00A860B0"/>
    <w:rsid w:val="00A905E7"/>
    <w:rsid w:val="00B02AD0"/>
    <w:rsid w:val="00B15CE3"/>
    <w:rsid w:val="00B25176"/>
    <w:rsid w:val="00B6303F"/>
    <w:rsid w:val="00B67F7A"/>
    <w:rsid w:val="00B7262D"/>
    <w:rsid w:val="00B72CC5"/>
    <w:rsid w:val="00B9715E"/>
    <w:rsid w:val="00BB7F80"/>
    <w:rsid w:val="00BC0F0D"/>
    <w:rsid w:val="00BD6007"/>
    <w:rsid w:val="00BD6259"/>
    <w:rsid w:val="00C24F2A"/>
    <w:rsid w:val="00C50A8F"/>
    <w:rsid w:val="00C63B02"/>
    <w:rsid w:val="00C72EAB"/>
    <w:rsid w:val="00C90987"/>
    <w:rsid w:val="00C96494"/>
    <w:rsid w:val="00CA5DB5"/>
    <w:rsid w:val="00CE422C"/>
    <w:rsid w:val="00CF6EC1"/>
    <w:rsid w:val="00D1191A"/>
    <w:rsid w:val="00D268AB"/>
    <w:rsid w:val="00D42E01"/>
    <w:rsid w:val="00D5257E"/>
    <w:rsid w:val="00D6636F"/>
    <w:rsid w:val="00D91204"/>
    <w:rsid w:val="00DD2BFC"/>
    <w:rsid w:val="00DD302E"/>
    <w:rsid w:val="00DD30BB"/>
    <w:rsid w:val="00E0100B"/>
    <w:rsid w:val="00E27D6E"/>
    <w:rsid w:val="00E313EE"/>
    <w:rsid w:val="00E406BF"/>
    <w:rsid w:val="00E409FB"/>
    <w:rsid w:val="00E631C8"/>
    <w:rsid w:val="00E77FE8"/>
    <w:rsid w:val="00E80015"/>
    <w:rsid w:val="00E8140C"/>
    <w:rsid w:val="00E8201A"/>
    <w:rsid w:val="00E90763"/>
    <w:rsid w:val="00EC0FF4"/>
    <w:rsid w:val="00EC5554"/>
    <w:rsid w:val="00EC6E89"/>
    <w:rsid w:val="00EC70FA"/>
    <w:rsid w:val="00ED0494"/>
    <w:rsid w:val="00EE6C6D"/>
    <w:rsid w:val="00EF1180"/>
    <w:rsid w:val="00F00850"/>
    <w:rsid w:val="00F304E6"/>
    <w:rsid w:val="00F55051"/>
    <w:rsid w:val="00FA1544"/>
    <w:rsid w:val="00FA3E94"/>
    <w:rsid w:val="00FB0D67"/>
    <w:rsid w:val="00FB5AA7"/>
    <w:rsid w:val="00FB776E"/>
    <w:rsid w:val="1DC64317"/>
    <w:rsid w:val="3354455F"/>
    <w:rsid w:val="70D6B9F2"/>
    <w:rsid w:val="75EA9136"/>
    <w:rsid w:val="783EF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C92C7"/>
  <w15:chartTrackingRefBased/>
  <w15:docId w15:val="{C860C891-0EC1-4C7E-A6ED-7FC84BCE6EB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B0D67"/>
  </w:style>
  <w:style w:type="paragraph" w:styleId="Heading1">
    <w:name w:val="heading 1"/>
    <w:basedOn w:val="Normal"/>
    <w:next w:val="Normal"/>
    <w:link w:val="Heading1Char"/>
    <w:uiPriority w:val="9"/>
    <w:qFormat/>
    <w:rsid w:val="00842DD8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5176"/>
    <w:pPr>
      <w:spacing w:after="0" w:line="240" w:lineRule="auto"/>
      <w:ind w:left="720"/>
    </w:pPr>
    <w:rPr>
      <w:rFonts w:ascii="Arial" w:hAnsi="Arial" w:eastAsia="Times New Roman" w:cs="Times New Roman"/>
      <w:sz w:val="20"/>
      <w:szCs w:val="24"/>
    </w:rPr>
  </w:style>
  <w:style w:type="table" w:styleId="TableGrid">
    <w:name w:val="Table Grid"/>
    <w:basedOn w:val="TableNormal"/>
    <w:uiPriority w:val="39"/>
    <w:rsid w:val="005702BD"/>
    <w:pPr>
      <w:spacing w:after="0" w:line="240" w:lineRule="auto"/>
    </w:p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565D1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525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257E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D525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257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525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25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5257E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4E290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CE422C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842DD8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F161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F161A"/>
  </w:style>
  <w:style w:type="paragraph" w:styleId="Footer">
    <w:name w:val="footer"/>
    <w:basedOn w:val="Normal"/>
    <w:link w:val="FooterChar"/>
    <w:uiPriority w:val="99"/>
    <w:unhideWhenUsed/>
    <w:rsid w:val="005F161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F16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2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352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1594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298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439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58058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250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303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1167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8332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395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0573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772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29880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063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706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9657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35840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6823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764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268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44243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25889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42312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722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17492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176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9063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272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1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2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52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5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8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9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09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4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6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9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5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1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5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82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1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5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2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0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5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6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9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64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96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7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1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38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79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5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0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9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2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90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5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1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5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0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8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2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2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2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8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6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44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03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7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86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3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8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omments" Target="comments.xml" Id="rId8" /><Relationship Type="http://schemas.openxmlformats.org/officeDocument/2006/relationships/image" Target="media/image3.png" Id="rId13" /><Relationship Type="http://schemas.microsoft.com/office/2018/08/relationships/commentsExtensible" Target="commentsExtensible.xml" Id="rId18" /><Relationship Type="http://schemas.openxmlformats.org/officeDocument/2006/relationships/image" Target="media/image14.png" Id="rId26" /><Relationship Type="http://schemas.openxmlformats.org/officeDocument/2006/relationships/styles" Target="styles.xml" Id="rId3" /><Relationship Type="http://schemas.openxmlformats.org/officeDocument/2006/relationships/image" Target="media/image9.png" Id="rId21" /><Relationship Type="http://schemas.openxmlformats.org/officeDocument/2006/relationships/endnotes" Target="endnote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3.png" Id="rId25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hyperlink" Target="https://apps.apple.com/us/app/whats-the-skeletal-maturity/id1564285837" TargetMode="External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1.png" Id="rId11" /><Relationship Type="http://schemas.openxmlformats.org/officeDocument/2006/relationships/image" Target="media/image12.png" Id="rId24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11.png" Id="rId23" /><Relationship Type="http://schemas.microsoft.com/office/2011/relationships/people" Target="people.xml" Id="rId28" /><Relationship Type="http://schemas.microsoft.com/office/2016/09/relationships/commentsIds" Target="commentsIds.xml" Id="rId10" /><Relationship Type="http://schemas.openxmlformats.org/officeDocument/2006/relationships/image" Target="media/image8.png" Id="rId19" /><Relationship Type="http://schemas.openxmlformats.org/officeDocument/2006/relationships/settings" Target="settings.xml" Id="rId4" /><Relationship Type="http://schemas.microsoft.com/office/2011/relationships/commentsExtended" Target="commentsExtended.xml" Id="rId9" /><Relationship Type="http://schemas.openxmlformats.org/officeDocument/2006/relationships/image" Target="media/image4.png" Id="rId14" /><Relationship Type="http://schemas.openxmlformats.org/officeDocument/2006/relationships/image" Target="media/image10.png" Id="rId22" /><Relationship Type="http://schemas.openxmlformats.org/officeDocument/2006/relationships/fontTable" Target="fontTable.xml" Id="rId27" /><Relationship Type="http://schemas.openxmlformats.org/officeDocument/2006/relationships/hyperlink" Target="https://apps.apple.com/us/app/whats-the-skeletal-maturity/id1564285837" TargetMode="External" Id="Rce891bd6ac07411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2A72E-E11F-4EB4-A076-7D275814918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Washington University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Venkatesh, Meghana</dc:creator>
  <keywords/>
  <dc:description/>
  <lastModifiedBy>Marino, Joshua</lastModifiedBy>
  <revision>13</revision>
  <dcterms:created xsi:type="dcterms:W3CDTF">2024-09-19T14:22:00.0000000Z</dcterms:created>
  <dcterms:modified xsi:type="dcterms:W3CDTF">2024-11-20T19:07:09.6600261Z</dcterms:modified>
</coreProperties>
</file>