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822BF" w14:textId="77777777" w:rsidR="0099674C" w:rsidRDefault="003F182C" w:rsidP="003F182C">
      <w:pPr>
        <w:rPr>
          <w:b/>
          <w:bCs/>
        </w:rPr>
      </w:pPr>
      <w:bookmarkStart w:id="0" w:name="_GoBack"/>
      <w:bookmarkEnd w:id="0"/>
      <w:r>
        <w:rPr>
          <w:b/>
          <w:bCs/>
        </w:rPr>
        <w:t>Minutes</w:t>
      </w:r>
      <w:r w:rsidR="001C67CE">
        <w:rPr>
          <w:b/>
          <w:bCs/>
        </w:rPr>
        <w:t xml:space="preserve"> C</w:t>
      </w:r>
      <w:r w:rsidR="0099674C">
        <w:rPr>
          <w:b/>
          <w:bCs/>
        </w:rPr>
        <w:t>ORTICES</w:t>
      </w:r>
      <w:r w:rsidR="001C67CE">
        <w:rPr>
          <w:b/>
          <w:bCs/>
        </w:rPr>
        <w:t xml:space="preserve"> Annual Meeting </w:t>
      </w:r>
    </w:p>
    <w:p w14:paraId="208A48FF" w14:textId="1E7A5B23" w:rsidR="003F182C" w:rsidRDefault="001C67CE" w:rsidP="003F182C">
      <w:pPr>
        <w:rPr>
          <w:b/>
          <w:bCs/>
        </w:rPr>
      </w:pPr>
      <w:r>
        <w:rPr>
          <w:b/>
          <w:bCs/>
        </w:rPr>
        <w:t xml:space="preserve">Philadelphia 11/17-11/18 </w:t>
      </w:r>
    </w:p>
    <w:p w14:paraId="66DB9625" w14:textId="1C69DC12" w:rsidR="001C67CE" w:rsidRDefault="001C67CE" w:rsidP="003F182C">
      <w:pPr>
        <w:rPr>
          <w:b/>
          <w:bCs/>
        </w:rPr>
      </w:pPr>
      <w:r>
        <w:rPr>
          <w:b/>
          <w:bCs/>
        </w:rPr>
        <w:t xml:space="preserve">Hosts: </w:t>
      </w:r>
      <w:r w:rsidRPr="000F5628">
        <w:rPr>
          <w:b/>
          <w:bCs/>
        </w:rPr>
        <w:t>Keith Baldwin, Alex Arkader</w:t>
      </w:r>
      <w:r>
        <w:rPr>
          <w:b/>
          <w:bCs/>
        </w:rPr>
        <w:t xml:space="preserve">. </w:t>
      </w:r>
    </w:p>
    <w:p w14:paraId="111BFA5D" w14:textId="77777777" w:rsidR="001C67CE" w:rsidRDefault="001C67CE" w:rsidP="003F182C">
      <w:pPr>
        <w:rPr>
          <w:b/>
          <w:bCs/>
        </w:rPr>
      </w:pPr>
    </w:p>
    <w:p w14:paraId="79606AFE" w14:textId="15C31DAA" w:rsidR="003F182C" w:rsidRDefault="003F182C" w:rsidP="003F182C">
      <w:pPr>
        <w:rPr>
          <w:b/>
          <w:bCs/>
        </w:rPr>
      </w:pPr>
      <w:r w:rsidRPr="000F5628">
        <w:rPr>
          <w:b/>
          <w:bCs/>
        </w:rPr>
        <w:t xml:space="preserve">8:30 AM </w:t>
      </w:r>
      <w:r>
        <w:rPr>
          <w:b/>
          <w:bCs/>
        </w:rPr>
        <w:t xml:space="preserve">Welcome to Philadelphia- </w:t>
      </w:r>
      <w:r w:rsidR="008269A5">
        <w:rPr>
          <w:b/>
          <w:bCs/>
        </w:rPr>
        <w:t xml:space="preserve">Ben Shore </w:t>
      </w:r>
      <w:r w:rsidRPr="000F5628">
        <w:rPr>
          <w:b/>
          <w:bCs/>
        </w:rPr>
        <w:t xml:space="preserve"> </w:t>
      </w:r>
    </w:p>
    <w:p w14:paraId="02F58EBC" w14:textId="2AD9139D" w:rsidR="003F182C" w:rsidRDefault="003F182C" w:rsidP="003F182C">
      <w:pPr>
        <w:rPr>
          <w:bCs/>
        </w:rPr>
      </w:pPr>
      <w:r>
        <w:rPr>
          <w:bCs/>
        </w:rPr>
        <w:t>Shore: Thank</w:t>
      </w:r>
      <w:r w:rsidR="001C67CE">
        <w:rPr>
          <w:bCs/>
        </w:rPr>
        <w:t xml:space="preserve">ed members </w:t>
      </w:r>
      <w:r>
        <w:rPr>
          <w:bCs/>
        </w:rPr>
        <w:t>for coming, acknowledge funds</w:t>
      </w:r>
      <w:r w:rsidR="001C67CE">
        <w:rPr>
          <w:bCs/>
        </w:rPr>
        <w:t xml:space="preserve"> received</w:t>
      </w:r>
      <w:r>
        <w:rPr>
          <w:bCs/>
        </w:rPr>
        <w:t xml:space="preserve"> from Orthopediatrics</w:t>
      </w:r>
      <w:r w:rsidR="001C67CE">
        <w:rPr>
          <w:bCs/>
        </w:rPr>
        <w:t xml:space="preserve"> for this and meetings for the next 3 years</w:t>
      </w:r>
      <w:r>
        <w:rPr>
          <w:bCs/>
        </w:rPr>
        <w:t>.</w:t>
      </w:r>
      <w:r w:rsidR="001C67CE">
        <w:rPr>
          <w:bCs/>
        </w:rPr>
        <w:t xml:space="preserve"> </w:t>
      </w:r>
      <w:r w:rsidR="00F57D48">
        <w:rPr>
          <w:bCs/>
        </w:rPr>
        <w:t>H</w:t>
      </w:r>
      <w:r w:rsidR="001C67CE">
        <w:rPr>
          <w:bCs/>
        </w:rPr>
        <w:t xml:space="preserve">ighlighted recent published papers and congratulated those that submitted </w:t>
      </w:r>
      <w:r w:rsidR="00FA6A6B">
        <w:rPr>
          <w:bCs/>
        </w:rPr>
        <w:t>abstracts</w:t>
      </w:r>
      <w:r w:rsidR="001C67CE">
        <w:rPr>
          <w:bCs/>
        </w:rPr>
        <w:t xml:space="preserve"> to POSNA. </w:t>
      </w:r>
    </w:p>
    <w:p w14:paraId="21716A89" w14:textId="77777777" w:rsidR="00970040" w:rsidRDefault="00970040" w:rsidP="003F182C">
      <w:pPr>
        <w:rPr>
          <w:bCs/>
        </w:rPr>
      </w:pPr>
      <w:r>
        <w:rPr>
          <w:bCs/>
        </w:rPr>
        <w:t xml:space="preserve">Recent Papers: </w:t>
      </w:r>
    </w:p>
    <w:p w14:paraId="1710D201" w14:textId="2C754C1B" w:rsidR="00970040" w:rsidRDefault="00CC2C0B" w:rsidP="00A40FC2">
      <w:pPr>
        <w:pStyle w:val="ListParagraph"/>
        <w:numPr>
          <w:ilvl w:val="0"/>
          <w:numId w:val="1"/>
        </w:numPr>
        <w:rPr>
          <w:bCs/>
        </w:rPr>
      </w:pPr>
      <w:r>
        <w:rPr>
          <w:bCs/>
        </w:rPr>
        <w:t>Ishaan Swarup:</w:t>
      </w:r>
      <w:r w:rsidR="0099674C">
        <w:rPr>
          <w:bCs/>
        </w:rPr>
        <w:t xml:space="preserve"> </w:t>
      </w:r>
      <w:r w:rsidR="0099674C" w:rsidRPr="00A40FC2">
        <w:rPr>
          <w:bCs/>
        </w:rPr>
        <w:t>Variations in the Management of Closed Salter-Harris II Distal Tibia Fractures</w:t>
      </w:r>
      <w:r w:rsidR="008269A5">
        <w:rPr>
          <w:bCs/>
        </w:rPr>
        <w:t xml:space="preserve"> – paper </w:t>
      </w:r>
      <w:r w:rsidR="0099674C">
        <w:rPr>
          <w:bCs/>
        </w:rPr>
        <w:t>published</w:t>
      </w:r>
    </w:p>
    <w:p w14:paraId="7B553EBC" w14:textId="4AF2BA4A" w:rsidR="00970040" w:rsidRDefault="00970040" w:rsidP="00970040">
      <w:pPr>
        <w:pStyle w:val="ListParagraph"/>
        <w:numPr>
          <w:ilvl w:val="0"/>
          <w:numId w:val="1"/>
        </w:numPr>
        <w:rPr>
          <w:bCs/>
        </w:rPr>
      </w:pPr>
      <w:r>
        <w:rPr>
          <w:bCs/>
        </w:rPr>
        <w:t>Jess</w:t>
      </w:r>
      <w:r w:rsidR="0099674C">
        <w:rPr>
          <w:bCs/>
        </w:rPr>
        <w:t>ica</w:t>
      </w:r>
      <w:r>
        <w:rPr>
          <w:bCs/>
        </w:rPr>
        <w:t xml:space="preserve"> Burns</w:t>
      </w:r>
      <w:r w:rsidR="0099674C">
        <w:rPr>
          <w:bCs/>
        </w:rPr>
        <w:t>-MSKI</w:t>
      </w:r>
      <w:r w:rsidR="008269A5">
        <w:rPr>
          <w:bCs/>
        </w:rPr>
        <w:t xml:space="preserve"> SA -paper </w:t>
      </w:r>
      <w:r w:rsidR="0099674C">
        <w:rPr>
          <w:bCs/>
        </w:rPr>
        <w:t xml:space="preserve">published. </w:t>
      </w:r>
    </w:p>
    <w:p w14:paraId="1054B25A" w14:textId="7FD62B81" w:rsidR="00970040" w:rsidRDefault="0099674C" w:rsidP="002734D3">
      <w:pPr>
        <w:pStyle w:val="ListParagraph"/>
        <w:numPr>
          <w:ilvl w:val="0"/>
          <w:numId w:val="1"/>
        </w:numPr>
        <w:rPr>
          <w:bCs/>
        </w:rPr>
      </w:pPr>
      <w:r>
        <w:rPr>
          <w:bCs/>
        </w:rPr>
        <w:t>Keith Baldwin-</w:t>
      </w:r>
      <w:r w:rsidR="00970040">
        <w:rPr>
          <w:bCs/>
        </w:rPr>
        <w:t>Floating Elbow</w:t>
      </w:r>
      <w:r w:rsidR="008269A5">
        <w:rPr>
          <w:bCs/>
        </w:rPr>
        <w:t xml:space="preserve"> </w:t>
      </w:r>
      <w:r>
        <w:rPr>
          <w:bCs/>
        </w:rPr>
        <w:t>-paper accepted</w:t>
      </w:r>
      <w:r w:rsidR="00FA6A6B">
        <w:rPr>
          <w:bCs/>
        </w:rPr>
        <w:t>, proofs pending</w:t>
      </w:r>
      <w:r>
        <w:rPr>
          <w:bCs/>
        </w:rPr>
        <w:t>.</w:t>
      </w:r>
    </w:p>
    <w:p w14:paraId="6F432EB7" w14:textId="77777777" w:rsidR="00BD1EC6" w:rsidRPr="002734D3" w:rsidRDefault="00BD1EC6" w:rsidP="00BD1EC6">
      <w:pPr>
        <w:pStyle w:val="ListParagraph"/>
        <w:rPr>
          <w:bCs/>
        </w:rPr>
      </w:pPr>
    </w:p>
    <w:p w14:paraId="5CBB7CA4" w14:textId="77777777" w:rsidR="00BD09A4" w:rsidRDefault="00BD1EC6" w:rsidP="003F182C">
      <w:pPr>
        <w:rPr>
          <w:bCs/>
        </w:rPr>
      </w:pPr>
      <w:r w:rsidRPr="00BD1EC6">
        <w:rPr>
          <w:b/>
          <w:bCs/>
          <w:highlight w:val="yellow"/>
        </w:rPr>
        <w:t>Housekeeping:</w:t>
      </w:r>
      <w:r>
        <w:rPr>
          <w:bCs/>
        </w:rPr>
        <w:t xml:space="preserve"> </w:t>
      </w:r>
    </w:p>
    <w:p w14:paraId="1C4AEA82" w14:textId="57546BE1" w:rsidR="00970040" w:rsidRPr="00BD09A4" w:rsidRDefault="00BD1EC6" w:rsidP="00BD09A4">
      <w:pPr>
        <w:pStyle w:val="ListParagraph"/>
        <w:numPr>
          <w:ilvl w:val="0"/>
          <w:numId w:val="60"/>
        </w:numPr>
        <w:rPr>
          <w:bCs/>
        </w:rPr>
      </w:pPr>
      <w:r w:rsidRPr="00BD09A4">
        <w:rPr>
          <w:bCs/>
        </w:rPr>
        <w:t>Send Fernanda (</w:t>
      </w:r>
      <w:hyperlink r:id="rId5" w:history="1">
        <w:r w:rsidRPr="00BD09A4">
          <w:rPr>
            <w:rStyle w:val="Hyperlink"/>
            <w:bCs/>
          </w:rPr>
          <w:t>maria.canizares@childrens.harvard.edu</w:t>
        </w:r>
      </w:hyperlink>
      <w:r w:rsidRPr="00BD09A4">
        <w:rPr>
          <w:bCs/>
        </w:rPr>
        <w:t xml:space="preserve">) the name and email of your current research team members. </w:t>
      </w:r>
    </w:p>
    <w:p w14:paraId="31EC5B40" w14:textId="2897819F" w:rsidR="00BD09A4" w:rsidRPr="00BD09A4" w:rsidRDefault="00BD09A4" w:rsidP="00BD09A4">
      <w:pPr>
        <w:pStyle w:val="ListParagraph"/>
        <w:numPr>
          <w:ilvl w:val="0"/>
          <w:numId w:val="60"/>
        </w:numPr>
        <w:rPr>
          <w:bCs/>
        </w:rPr>
      </w:pPr>
      <w:r w:rsidRPr="00BD09A4">
        <w:rPr>
          <w:bCs/>
        </w:rPr>
        <w:t>BCH new Clinical Research Assistant: Meghana Venkatesh (</w:t>
      </w:r>
      <w:hyperlink r:id="rId6" w:history="1">
        <w:r w:rsidRPr="00BD09A4">
          <w:rPr>
            <w:rStyle w:val="Hyperlink"/>
            <w:bCs/>
          </w:rPr>
          <w:t>meghana.venkatesh@childrens.harvard.edu</w:t>
        </w:r>
      </w:hyperlink>
      <w:r w:rsidRPr="00BD09A4">
        <w:rPr>
          <w:bCs/>
        </w:rPr>
        <w:t xml:space="preserve">) </w:t>
      </w:r>
    </w:p>
    <w:p w14:paraId="3867E818" w14:textId="77777777" w:rsidR="00BD1EC6" w:rsidRPr="003F182C" w:rsidRDefault="00BD1EC6" w:rsidP="003F182C">
      <w:pPr>
        <w:rPr>
          <w:bCs/>
        </w:rPr>
      </w:pPr>
    </w:p>
    <w:p w14:paraId="01133F78" w14:textId="12D41246" w:rsidR="003F182C" w:rsidRDefault="003F182C" w:rsidP="003F182C">
      <w:pPr>
        <w:rPr>
          <w:b/>
          <w:bCs/>
        </w:rPr>
      </w:pPr>
      <w:r w:rsidRPr="000F5628">
        <w:rPr>
          <w:b/>
          <w:bCs/>
        </w:rPr>
        <w:t>8:45-10</w:t>
      </w:r>
      <w:r w:rsidR="008269A5">
        <w:rPr>
          <w:b/>
          <w:bCs/>
        </w:rPr>
        <w:t>:</w:t>
      </w:r>
      <w:r w:rsidRPr="000F5628">
        <w:rPr>
          <w:b/>
          <w:bCs/>
        </w:rPr>
        <w:t xml:space="preserve">30 Old Business- Progress reports </w:t>
      </w:r>
    </w:p>
    <w:p w14:paraId="6CCDC8FD" w14:textId="77777777" w:rsidR="00F57D48" w:rsidRPr="000F5628" w:rsidRDefault="00F57D48" w:rsidP="003F182C">
      <w:pPr>
        <w:rPr>
          <w:b/>
          <w:bCs/>
        </w:rPr>
      </w:pPr>
    </w:p>
    <w:p w14:paraId="5A768195" w14:textId="0EEDEB46" w:rsidR="003F182C" w:rsidRPr="008269A5" w:rsidRDefault="003F182C" w:rsidP="003F182C">
      <w:pPr>
        <w:rPr>
          <w:b/>
        </w:rPr>
      </w:pPr>
      <w:r w:rsidRPr="008269A5">
        <w:rPr>
          <w:b/>
          <w:color w:val="2F5496" w:themeColor="accent5" w:themeShade="BF"/>
        </w:rPr>
        <w:t>845-9-AM- Thoracolumbar Burst f</w:t>
      </w:r>
      <w:r w:rsidR="002734D3" w:rsidRPr="008269A5">
        <w:rPr>
          <w:b/>
          <w:color w:val="2F5496" w:themeColor="accent5" w:themeShade="BF"/>
        </w:rPr>
        <w:t xml:space="preserve">ractures Shore/ Hedequist/Birch: </w:t>
      </w:r>
    </w:p>
    <w:p w14:paraId="5867A496" w14:textId="7CB0C948" w:rsidR="008269A5" w:rsidRDefault="008269A5" w:rsidP="008269A5">
      <w:pPr>
        <w:pStyle w:val="ListParagraph"/>
        <w:numPr>
          <w:ilvl w:val="0"/>
          <w:numId w:val="2"/>
        </w:numPr>
      </w:pPr>
      <w:r>
        <w:t>Background: Scarce literature in spine trauma and management. Concept 2 up and 2 down fixation model</w:t>
      </w:r>
      <w:r w:rsidR="00FA6A6B">
        <w:t xml:space="preserve"> – does that still apply in pediatric orthopedics</w:t>
      </w:r>
      <w:r>
        <w:t xml:space="preserve">?. </w:t>
      </w:r>
    </w:p>
    <w:p w14:paraId="39107E9E" w14:textId="6C7A70A0" w:rsidR="008269A5" w:rsidRDefault="002734D3" w:rsidP="008269A5">
      <w:pPr>
        <w:pStyle w:val="ListParagraph"/>
        <w:numPr>
          <w:ilvl w:val="0"/>
          <w:numId w:val="2"/>
        </w:numPr>
      </w:pPr>
      <w:r>
        <w:t xml:space="preserve">Updates: </w:t>
      </w:r>
    </w:p>
    <w:p w14:paraId="6103018F" w14:textId="00CAEAE5" w:rsidR="002734D3" w:rsidRDefault="008269A5" w:rsidP="008269A5">
      <w:pPr>
        <w:pStyle w:val="ListParagraph"/>
        <w:numPr>
          <w:ilvl w:val="1"/>
          <w:numId w:val="2"/>
        </w:numPr>
      </w:pPr>
      <w:r>
        <w:t xml:space="preserve">Question </w:t>
      </w:r>
      <w:r w:rsidR="00E04854">
        <w:t xml:space="preserve">has </w:t>
      </w:r>
      <w:r>
        <w:t>not moved forward</w:t>
      </w:r>
      <w:r w:rsidR="00E04854">
        <w:t xml:space="preserve"> much</w:t>
      </w:r>
      <w:r w:rsidR="002734D3">
        <w:t xml:space="preserve">, </w:t>
      </w:r>
      <w:r>
        <w:t xml:space="preserve">Hedequist sent email to request numbers, but fell through. </w:t>
      </w:r>
      <w:r w:rsidR="002734D3">
        <w:t xml:space="preserve"> </w:t>
      </w:r>
    </w:p>
    <w:p w14:paraId="4B5FB725" w14:textId="3C2D6A1E" w:rsidR="002734D3" w:rsidRDefault="002734D3" w:rsidP="002734D3">
      <w:pPr>
        <w:pStyle w:val="ListParagraph"/>
        <w:numPr>
          <w:ilvl w:val="1"/>
          <w:numId w:val="2"/>
        </w:numPr>
      </w:pPr>
      <w:r>
        <w:t>Just 2 members do spine trauma</w:t>
      </w:r>
      <w:r w:rsidR="00C0384D">
        <w:t xml:space="preserve"> in CORTICES group</w:t>
      </w:r>
      <w:r w:rsidR="008269A5">
        <w:t xml:space="preserve">, but if interested reach out to Boston. </w:t>
      </w:r>
    </w:p>
    <w:p w14:paraId="3201EB5F" w14:textId="70B2C215" w:rsidR="002734D3" w:rsidRDefault="008269A5" w:rsidP="002734D3">
      <w:pPr>
        <w:pStyle w:val="ListParagraph"/>
        <w:numPr>
          <w:ilvl w:val="1"/>
          <w:numId w:val="2"/>
        </w:numPr>
      </w:pPr>
      <w:r>
        <w:t xml:space="preserve">It would be interesting to describe </w:t>
      </w:r>
      <w:r w:rsidR="002734D3">
        <w:t xml:space="preserve">Type of fractures </w:t>
      </w:r>
      <w:r>
        <w:t xml:space="preserve">and management at CORTICES institutions. </w:t>
      </w:r>
    </w:p>
    <w:p w14:paraId="5E6780DC" w14:textId="77777777" w:rsidR="008269A5" w:rsidRPr="008269A5" w:rsidRDefault="002734D3" w:rsidP="008269A5">
      <w:pPr>
        <w:rPr>
          <w:u w:val="single"/>
        </w:rPr>
      </w:pPr>
      <w:r w:rsidRPr="008269A5">
        <w:rPr>
          <w:b/>
          <w:u w:val="single"/>
        </w:rPr>
        <w:t>Action Items</w:t>
      </w:r>
      <w:r w:rsidRPr="008269A5">
        <w:rPr>
          <w:u w:val="single"/>
        </w:rPr>
        <w:t xml:space="preserve">: </w:t>
      </w:r>
    </w:p>
    <w:p w14:paraId="24ED156D" w14:textId="5707B730" w:rsidR="00FA6A6B" w:rsidRDefault="00FA6A6B" w:rsidP="002734D3">
      <w:pPr>
        <w:pStyle w:val="ListParagraph"/>
        <w:numPr>
          <w:ilvl w:val="1"/>
          <w:numId w:val="2"/>
        </w:numPr>
      </w:pPr>
      <w:r>
        <w:t>Ying Li and Ishaan Swarup indicated interest in participating – will set up a call with Dan Hedequist and Craig Birch to outline the next steps</w:t>
      </w:r>
    </w:p>
    <w:p w14:paraId="7A500538" w14:textId="0A9583C7" w:rsidR="002734D3" w:rsidRDefault="002734D3" w:rsidP="002734D3">
      <w:pPr>
        <w:pStyle w:val="ListParagraph"/>
        <w:numPr>
          <w:ilvl w:val="1"/>
          <w:numId w:val="2"/>
        </w:numPr>
      </w:pPr>
      <w:r>
        <w:t xml:space="preserve">Ask the Boston group to circle back to delineate the research question, </w:t>
      </w:r>
      <w:r w:rsidR="00CC2C0B">
        <w:t xml:space="preserve">for those </w:t>
      </w:r>
      <w:r w:rsidR="008269A5">
        <w:t xml:space="preserve">interested find out your </w:t>
      </w:r>
      <w:r>
        <w:t>numbers at each institution and who covers trauma call.</w:t>
      </w:r>
    </w:p>
    <w:p w14:paraId="6AE53B03" w14:textId="15689480" w:rsidR="003E4B6E" w:rsidRDefault="008269A5" w:rsidP="002734D3">
      <w:pPr>
        <w:pStyle w:val="ListParagraph"/>
        <w:numPr>
          <w:ilvl w:val="1"/>
          <w:numId w:val="2"/>
        </w:numPr>
      </w:pPr>
      <w:r>
        <w:t>Boston to c</w:t>
      </w:r>
      <w:r w:rsidR="003E4B6E">
        <w:t>reate a</w:t>
      </w:r>
      <w:r>
        <w:t xml:space="preserve"> more flushed study proposal and</w:t>
      </w:r>
      <w:r w:rsidR="003E4B6E">
        <w:t xml:space="preserve"> data dictionary. </w:t>
      </w:r>
    </w:p>
    <w:p w14:paraId="6815A407" w14:textId="77777777" w:rsidR="00E04854" w:rsidRPr="003E4B6E" w:rsidRDefault="00E04854" w:rsidP="00E04854">
      <w:pPr>
        <w:pStyle w:val="ListParagraph"/>
        <w:ind w:left="1080"/>
      </w:pPr>
    </w:p>
    <w:p w14:paraId="7715E416" w14:textId="77777777" w:rsidR="003E4B6E" w:rsidRPr="008269A5" w:rsidRDefault="003F182C" w:rsidP="008269A5">
      <w:pPr>
        <w:rPr>
          <w:b/>
          <w:color w:val="2F5496" w:themeColor="accent5" w:themeShade="BF"/>
        </w:rPr>
      </w:pPr>
      <w:r w:rsidRPr="008269A5">
        <w:rPr>
          <w:b/>
          <w:color w:val="2F5496" w:themeColor="accent5" w:themeShade="BF"/>
        </w:rPr>
        <w:t>900-AM- S</w:t>
      </w:r>
      <w:r w:rsidR="00894291" w:rsidRPr="008269A5">
        <w:rPr>
          <w:b/>
          <w:color w:val="2F5496" w:themeColor="accent5" w:themeShade="BF"/>
        </w:rPr>
        <w:t>eptic Arthritis vs Lyme’</w:t>
      </w:r>
      <w:r w:rsidRPr="008269A5">
        <w:rPr>
          <w:b/>
          <w:color w:val="2F5496" w:themeColor="accent5" w:themeShade="BF"/>
        </w:rPr>
        <w:t>s Arthritis-Li</w:t>
      </w:r>
      <w:r w:rsidR="002734D3" w:rsidRPr="008269A5">
        <w:rPr>
          <w:b/>
          <w:color w:val="2F5496" w:themeColor="accent5" w:themeShade="BF"/>
        </w:rPr>
        <w:t xml:space="preserve"> </w:t>
      </w:r>
    </w:p>
    <w:p w14:paraId="016D4205" w14:textId="0F2CB265" w:rsidR="00E04854" w:rsidRDefault="00F57D48" w:rsidP="00D23D36">
      <w:pPr>
        <w:pStyle w:val="ListParagraph"/>
        <w:numPr>
          <w:ilvl w:val="0"/>
          <w:numId w:val="21"/>
        </w:numPr>
      </w:pPr>
      <w:r>
        <w:t xml:space="preserve">Background: </w:t>
      </w:r>
      <w:r w:rsidR="00E04854">
        <w:t xml:space="preserve">Using </w:t>
      </w:r>
      <w:r w:rsidR="00894291">
        <w:t>MSKI</w:t>
      </w:r>
      <w:r w:rsidR="00E04854">
        <w:t xml:space="preserve"> database</w:t>
      </w:r>
      <w:r>
        <w:t xml:space="preserve"> can we come up with diagnostic criteria to differentiate SA vs. Lyme</w:t>
      </w:r>
      <w:r w:rsidR="00E04854">
        <w:t xml:space="preserve">. </w:t>
      </w:r>
    </w:p>
    <w:p w14:paraId="07A70DB2" w14:textId="70899F69" w:rsidR="00894291" w:rsidRDefault="00E04854" w:rsidP="00D23D36">
      <w:pPr>
        <w:pStyle w:val="ListParagraph"/>
        <w:numPr>
          <w:ilvl w:val="0"/>
          <w:numId w:val="21"/>
        </w:numPr>
      </w:pPr>
      <w:r>
        <w:t xml:space="preserve">Updates: </w:t>
      </w:r>
      <w:r w:rsidR="00894291">
        <w:t>Develop</w:t>
      </w:r>
      <w:r w:rsidR="00F57D48">
        <w:t>ed an</w:t>
      </w:r>
      <w:r w:rsidR="00894291">
        <w:t xml:space="preserve"> algorithm </w:t>
      </w:r>
    </w:p>
    <w:p w14:paraId="2EC525E1" w14:textId="77777777" w:rsidR="00894291" w:rsidRDefault="00894291" w:rsidP="00D23D36">
      <w:pPr>
        <w:pStyle w:val="ListParagraph"/>
        <w:numPr>
          <w:ilvl w:val="0"/>
          <w:numId w:val="22"/>
        </w:numPr>
      </w:pPr>
      <w:r>
        <w:t xml:space="preserve">119 patients SA and 36 with Lyme </w:t>
      </w:r>
    </w:p>
    <w:p w14:paraId="42C32F8D" w14:textId="788A2884" w:rsidR="00894291" w:rsidRDefault="00E04854" w:rsidP="00D23D36">
      <w:pPr>
        <w:pStyle w:val="ListParagraph"/>
        <w:numPr>
          <w:ilvl w:val="0"/>
          <w:numId w:val="22"/>
        </w:numPr>
      </w:pPr>
      <w:r>
        <w:lastRenderedPageBreak/>
        <w:t xml:space="preserve">Found 5 predictive factors: </w:t>
      </w:r>
      <w:r w:rsidR="00894291">
        <w:t xml:space="preserve">Age less 4 years, NWB, WBC 13K, </w:t>
      </w:r>
    </w:p>
    <w:p w14:paraId="4D067ECC" w14:textId="50A5616F" w:rsidR="00E04854" w:rsidRDefault="00894291" w:rsidP="00D23D36">
      <w:pPr>
        <w:pStyle w:val="ListParagraph"/>
        <w:numPr>
          <w:ilvl w:val="0"/>
          <w:numId w:val="22"/>
        </w:numPr>
      </w:pPr>
      <w:r>
        <w:t xml:space="preserve">CRP was not significant. Only 47% culture positive. </w:t>
      </w:r>
    </w:p>
    <w:p w14:paraId="55041BC6" w14:textId="7514C301" w:rsidR="00894291" w:rsidRDefault="00E04854" w:rsidP="00D23D36">
      <w:pPr>
        <w:pStyle w:val="ListParagraph"/>
        <w:numPr>
          <w:ilvl w:val="0"/>
          <w:numId w:val="22"/>
        </w:numPr>
      </w:pPr>
      <w:r>
        <w:t xml:space="preserve">Audience comments: </w:t>
      </w:r>
      <w:r w:rsidR="00F57D48">
        <w:t>What about the other 53%, t</w:t>
      </w:r>
      <w:r w:rsidR="00894291">
        <w:t xml:space="preserve">hey don’t have SA? </w:t>
      </w:r>
      <w:r>
        <w:t>What about regional differences in Lyme incidence</w:t>
      </w:r>
      <w:r w:rsidR="00F57D48">
        <w:t xml:space="preserve"> i.e Northeast</w:t>
      </w:r>
      <w:r>
        <w:t>? For paper, reviewers might ask about culture negative cases.</w:t>
      </w:r>
    </w:p>
    <w:p w14:paraId="063010D9" w14:textId="75CB4B8C" w:rsidR="00E04854" w:rsidRDefault="00E04854" w:rsidP="00D23D36">
      <w:pPr>
        <w:pStyle w:val="ListParagraph"/>
        <w:numPr>
          <w:ilvl w:val="0"/>
          <w:numId w:val="22"/>
        </w:numPr>
      </w:pPr>
      <w:r>
        <w:t xml:space="preserve">Future look as a group in a prospective study. </w:t>
      </w:r>
    </w:p>
    <w:p w14:paraId="19AA55D2" w14:textId="0F98E7A6" w:rsidR="00894291" w:rsidRPr="00E04854" w:rsidRDefault="00894291" w:rsidP="00E04854">
      <w:pPr>
        <w:rPr>
          <w:u w:val="single"/>
        </w:rPr>
      </w:pPr>
      <w:r w:rsidRPr="00E04854">
        <w:rPr>
          <w:b/>
          <w:u w:val="single"/>
        </w:rPr>
        <w:t>Action items:</w:t>
      </w:r>
      <w:r w:rsidRPr="00E04854">
        <w:rPr>
          <w:u w:val="single"/>
        </w:rPr>
        <w:t xml:space="preserve"> </w:t>
      </w:r>
    </w:p>
    <w:p w14:paraId="36AB196E" w14:textId="1BED438E" w:rsidR="00894291" w:rsidRDefault="004D5FCC" w:rsidP="00C0384D">
      <w:pPr>
        <w:pStyle w:val="ListParagraph"/>
        <w:numPr>
          <w:ilvl w:val="0"/>
          <w:numId w:val="3"/>
        </w:numPr>
      </w:pPr>
      <w:r>
        <w:t>Before submission for publication, l</w:t>
      </w:r>
      <w:r w:rsidR="00894291">
        <w:t>ook at the negative cultures</w:t>
      </w:r>
      <w:r w:rsidR="00E04854">
        <w:t>,</w:t>
      </w:r>
      <w:r w:rsidR="00894291">
        <w:t xml:space="preserve"> identify Northeast </w:t>
      </w:r>
      <w:r w:rsidR="00E04854">
        <w:t xml:space="preserve">cases, </w:t>
      </w:r>
      <w:r w:rsidR="003E4B6E">
        <w:t xml:space="preserve">exclude those </w:t>
      </w:r>
      <w:r w:rsidR="00A96189">
        <w:t xml:space="preserve">patients and repeat the analysis without them. </w:t>
      </w:r>
      <w:r w:rsidR="00FA6A6B">
        <w:t xml:space="preserve">The reason for revision of the data is to make sure that we have Lyme accounted for in the northeast where it is so prevalent. Small changes to the data but may have profound effect on the final message. </w:t>
      </w:r>
    </w:p>
    <w:p w14:paraId="0DAF711C" w14:textId="77777777" w:rsidR="00F57D48" w:rsidRPr="000F5628" w:rsidRDefault="00F57D48" w:rsidP="00F57D48">
      <w:pPr>
        <w:pStyle w:val="ListParagraph"/>
        <w:ind w:left="1080"/>
      </w:pPr>
    </w:p>
    <w:p w14:paraId="5CFB5704" w14:textId="4C399185" w:rsidR="003F182C" w:rsidRPr="00F57D48" w:rsidRDefault="003F182C" w:rsidP="003F182C">
      <w:pPr>
        <w:rPr>
          <w:b/>
          <w:color w:val="2F5496" w:themeColor="accent5" w:themeShade="BF"/>
        </w:rPr>
      </w:pPr>
      <w:r w:rsidRPr="00F57D48">
        <w:rPr>
          <w:b/>
          <w:color w:val="2F5496" w:themeColor="accent5" w:themeShade="BF"/>
        </w:rPr>
        <w:t>910-AM- Tibia IMN study-Miller</w:t>
      </w:r>
      <w:r w:rsidR="004D5FCC" w:rsidRPr="00F57D48">
        <w:rPr>
          <w:b/>
          <w:color w:val="2F5496" w:themeColor="accent5" w:themeShade="BF"/>
        </w:rPr>
        <w:t xml:space="preserve"> </w:t>
      </w:r>
    </w:p>
    <w:p w14:paraId="31462E4A" w14:textId="67A48B7A" w:rsidR="004D5FCC" w:rsidRDefault="00C97803" w:rsidP="00C97803">
      <w:pPr>
        <w:pStyle w:val="ListParagraph"/>
        <w:numPr>
          <w:ilvl w:val="0"/>
          <w:numId w:val="4"/>
        </w:numPr>
      </w:pPr>
      <w:r>
        <w:t xml:space="preserve">Background: Primary Aim: Quantify iatrogenic deformity proximal Tibia for rigid antegrate nails in skeletally immature children. </w:t>
      </w:r>
      <w:r w:rsidR="00731CDC">
        <w:t>First study will be r</w:t>
      </w:r>
      <w:r w:rsidR="004D5FCC">
        <w:t xml:space="preserve">etrospective </w:t>
      </w:r>
      <w:r w:rsidR="00731CDC">
        <w:t xml:space="preserve">to help us define the problem and study question so that in the future we will be more likely to garner funding for </w:t>
      </w:r>
      <w:r w:rsidR="004D5FCC">
        <w:t xml:space="preserve">prospective research. </w:t>
      </w:r>
    </w:p>
    <w:p w14:paraId="64D7C3F7" w14:textId="34E75841" w:rsidR="00C97803" w:rsidRDefault="00C97803" w:rsidP="00C97803">
      <w:pPr>
        <w:pStyle w:val="ListParagraph"/>
        <w:numPr>
          <w:ilvl w:val="0"/>
          <w:numId w:val="4"/>
        </w:numPr>
      </w:pPr>
      <w:r>
        <w:t xml:space="preserve">Updates: </w:t>
      </w:r>
    </w:p>
    <w:p w14:paraId="6C308767" w14:textId="7A2DC0F2" w:rsidR="00C97803" w:rsidRDefault="00C97803" w:rsidP="00D23D36">
      <w:pPr>
        <w:pStyle w:val="ListParagraph"/>
        <w:numPr>
          <w:ilvl w:val="0"/>
          <w:numId w:val="23"/>
        </w:numPr>
      </w:pPr>
      <w:r>
        <w:t xml:space="preserve">Created protocol and Data Dictionary. REDCap created and ready for beta testing with 5 sites. </w:t>
      </w:r>
    </w:p>
    <w:p w14:paraId="4ECAC413" w14:textId="3EFEAC2B" w:rsidR="004D5FCC" w:rsidRDefault="00A73C21" w:rsidP="00D23D36">
      <w:pPr>
        <w:pStyle w:val="ListParagraph"/>
        <w:numPr>
          <w:ilvl w:val="0"/>
          <w:numId w:val="23"/>
        </w:numPr>
      </w:pPr>
      <w:r>
        <w:t xml:space="preserve">Inclusion Criteria: CPT code </w:t>
      </w:r>
      <w:r w:rsidR="00C97803">
        <w:t>doesn’t</w:t>
      </w:r>
      <w:r>
        <w:t xml:space="preserve"> differentiate between flexible and rigid. Teams will have to get all</w:t>
      </w:r>
      <w:r w:rsidR="00C97803">
        <w:t xml:space="preserve"> cases</w:t>
      </w:r>
      <w:r>
        <w:t xml:space="preserve"> and exclude flexible nails and identify if skeletally </w:t>
      </w:r>
      <w:r w:rsidR="00C97803">
        <w:t>i</w:t>
      </w:r>
      <w:r>
        <w:t xml:space="preserve">mmature. </w:t>
      </w:r>
    </w:p>
    <w:p w14:paraId="53D0E1A5" w14:textId="1A2C1FBA" w:rsidR="00A73C21" w:rsidRDefault="00C97803" w:rsidP="00D23D36">
      <w:pPr>
        <w:pStyle w:val="ListParagraph"/>
        <w:numPr>
          <w:ilvl w:val="0"/>
          <w:numId w:val="23"/>
        </w:numPr>
      </w:pPr>
      <w:r>
        <w:t>To get most up to date information of current practices sites will need to m</w:t>
      </w:r>
      <w:r w:rsidR="00A73C21">
        <w:t xml:space="preserve">odify </w:t>
      </w:r>
      <w:r>
        <w:t>CORTICES IRBs</w:t>
      </w:r>
      <w:r w:rsidR="00A73C21">
        <w:t xml:space="preserve"> </w:t>
      </w:r>
      <w:r>
        <w:t xml:space="preserve">to “present date” or alternatively </w:t>
      </w:r>
      <w:r w:rsidR="00A73C21">
        <w:t>-</w:t>
      </w:r>
      <w:r w:rsidR="00A73C21" w:rsidRPr="00C97803">
        <w:rPr>
          <w:b/>
          <w:u w:val="single"/>
        </w:rPr>
        <w:t>June 2023</w:t>
      </w:r>
      <w:r>
        <w:rPr>
          <w:u w:val="single"/>
        </w:rPr>
        <w:t xml:space="preserve">. </w:t>
      </w:r>
    </w:p>
    <w:p w14:paraId="0F6D617E" w14:textId="77777777" w:rsidR="00A73C21" w:rsidRDefault="00A73C21" w:rsidP="00D23D36">
      <w:pPr>
        <w:pStyle w:val="ListParagraph"/>
        <w:numPr>
          <w:ilvl w:val="0"/>
          <w:numId w:val="23"/>
        </w:numPr>
      </w:pPr>
      <w:r>
        <w:t xml:space="preserve">Bone age: Use Rainbow bone age app. </w:t>
      </w:r>
    </w:p>
    <w:p w14:paraId="06E85304" w14:textId="2E87C0EE" w:rsidR="00AE5003" w:rsidRDefault="00AE5003" w:rsidP="00D23D36">
      <w:pPr>
        <w:pStyle w:val="ListParagraph"/>
        <w:numPr>
          <w:ilvl w:val="0"/>
          <w:numId w:val="23"/>
        </w:numPr>
      </w:pPr>
      <w:r>
        <w:t xml:space="preserve">WUSTL, </w:t>
      </w:r>
      <w:r w:rsidR="00A73C21">
        <w:t>Cam</w:t>
      </w:r>
      <w:r w:rsidR="00CC2C0B">
        <w:t>p</w:t>
      </w:r>
      <w:r w:rsidR="00A73C21">
        <w:t xml:space="preserve">bell clinic, Colorado, Nationwide, </w:t>
      </w:r>
      <w:r>
        <w:t>Vandi volunteered to be sites for beta test</w:t>
      </w:r>
      <w:r w:rsidR="00CC2C0B">
        <w:t xml:space="preserve">ing REDCap. </w:t>
      </w:r>
    </w:p>
    <w:p w14:paraId="28B89D41" w14:textId="77777777" w:rsidR="00AE5003" w:rsidRPr="00AE5003" w:rsidRDefault="00AE5003" w:rsidP="00AE5003">
      <w:pPr>
        <w:rPr>
          <w:b/>
          <w:u w:val="single"/>
        </w:rPr>
      </w:pPr>
      <w:r w:rsidRPr="00AE5003">
        <w:rPr>
          <w:b/>
          <w:u w:val="single"/>
        </w:rPr>
        <w:t xml:space="preserve">Action Items: </w:t>
      </w:r>
    </w:p>
    <w:p w14:paraId="7241DD7C" w14:textId="64E3A377" w:rsidR="003E4B6E" w:rsidRPr="000F5628" w:rsidRDefault="00AE5003" w:rsidP="00D23D36">
      <w:pPr>
        <w:pStyle w:val="ListParagraph"/>
        <w:numPr>
          <w:ilvl w:val="0"/>
          <w:numId w:val="24"/>
        </w:numPr>
      </w:pPr>
      <w:r>
        <w:t>Before data collection WUSTL and Boston will reach out to beta test sites to make sure they have contract in place or they get an</w:t>
      </w:r>
      <w:r w:rsidR="00BF2AA9">
        <w:t xml:space="preserve"> SSA</w:t>
      </w:r>
      <w:r>
        <w:t xml:space="preserve"> when needed, as well as</w:t>
      </w:r>
      <w:r w:rsidR="00BF2AA9">
        <w:t xml:space="preserve"> IRB</w:t>
      </w:r>
      <w:r>
        <w:t xml:space="preserve"> amendment (when needed) and update end date to present date or June 2023</w:t>
      </w:r>
      <w:r w:rsidR="00BF2AA9">
        <w:t xml:space="preserve">. </w:t>
      </w:r>
    </w:p>
    <w:p w14:paraId="63DADF85" w14:textId="77B1500A" w:rsidR="003F182C" w:rsidRPr="000F5628" w:rsidRDefault="003F182C" w:rsidP="003F182C"/>
    <w:p w14:paraId="5EBDECB9" w14:textId="577CC9DE" w:rsidR="003F182C" w:rsidRPr="00C97803" w:rsidRDefault="003F182C" w:rsidP="003F182C">
      <w:pPr>
        <w:rPr>
          <w:b/>
        </w:rPr>
      </w:pPr>
      <w:r w:rsidRPr="00C97803">
        <w:rPr>
          <w:b/>
          <w:color w:val="2F5496" w:themeColor="accent5" w:themeShade="BF"/>
        </w:rPr>
        <w:t>930 AM- Pelvic/Acetabular study- Sanders (virtual)</w:t>
      </w:r>
      <w:r w:rsidR="00375FDF" w:rsidRPr="00C97803">
        <w:rPr>
          <w:b/>
          <w:color w:val="2F5496" w:themeColor="accent5" w:themeShade="BF"/>
        </w:rPr>
        <w:t xml:space="preserve"> Julia on Maternity Leave. </w:t>
      </w:r>
    </w:p>
    <w:p w14:paraId="372F5544" w14:textId="306145CD" w:rsidR="00375FDF" w:rsidRDefault="00D109C7" w:rsidP="00D23D36">
      <w:pPr>
        <w:pStyle w:val="ListParagraph"/>
        <w:numPr>
          <w:ilvl w:val="0"/>
          <w:numId w:val="25"/>
        </w:numPr>
      </w:pPr>
      <w:r>
        <w:t xml:space="preserve">Background: </w:t>
      </w:r>
      <w:r w:rsidR="00375FDF">
        <w:t xml:space="preserve">Goal </w:t>
      </w:r>
      <w:r>
        <w:t xml:space="preserve">to </w:t>
      </w:r>
      <w:r w:rsidR="00375FDF">
        <w:t xml:space="preserve">create and algorithm for pelvic acetabular trauma. </w:t>
      </w:r>
    </w:p>
    <w:p w14:paraId="1EBF9740" w14:textId="25937E3D" w:rsidR="00D109C7" w:rsidRDefault="00D109C7" w:rsidP="00D23D36">
      <w:pPr>
        <w:pStyle w:val="ListParagraph"/>
        <w:numPr>
          <w:ilvl w:val="0"/>
          <w:numId w:val="25"/>
        </w:numPr>
      </w:pPr>
      <w:r>
        <w:t xml:space="preserve">Updates: </w:t>
      </w:r>
    </w:p>
    <w:p w14:paraId="2DE6E64C" w14:textId="77777777" w:rsidR="00375FDF" w:rsidRDefault="00375FDF" w:rsidP="00D23D36">
      <w:pPr>
        <w:pStyle w:val="ListParagraph"/>
        <w:numPr>
          <w:ilvl w:val="0"/>
          <w:numId w:val="26"/>
        </w:numPr>
      </w:pPr>
      <w:r>
        <w:t xml:space="preserve">Abstract submitted to POSNA, writing manuscript </w:t>
      </w:r>
    </w:p>
    <w:p w14:paraId="0E1DCE39" w14:textId="4EB36BA4" w:rsidR="00375FDF" w:rsidRDefault="00375FDF" w:rsidP="00D23D36">
      <w:pPr>
        <w:pStyle w:val="ListParagraph"/>
        <w:numPr>
          <w:ilvl w:val="0"/>
          <w:numId w:val="26"/>
        </w:numPr>
      </w:pPr>
      <w:r>
        <w:t xml:space="preserve">Survey </w:t>
      </w:r>
      <w:r w:rsidR="00D109C7">
        <w:t xml:space="preserve">sent to members </w:t>
      </w:r>
      <w:r>
        <w:t xml:space="preserve">based </w:t>
      </w:r>
      <w:r w:rsidR="00D109C7">
        <w:t xml:space="preserve">on </w:t>
      </w:r>
      <w:r>
        <w:t xml:space="preserve">cases </w:t>
      </w:r>
    </w:p>
    <w:p w14:paraId="287D27AA" w14:textId="1CBB8B4B" w:rsidR="00375FDF" w:rsidRDefault="00375FDF" w:rsidP="00D23D36">
      <w:pPr>
        <w:pStyle w:val="ListParagraph"/>
        <w:numPr>
          <w:ilvl w:val="0"/>
          <w:numId w:val="26"/>
        </w:numPr>
      </w:pPr>
      <w:r>
        <w:t xml:space="preserve">Rare cases even at tertiary care </w:t>
      </w:r>
      <w:r w:rsidR="00D109C7">
        <w:t>institutions</w:t>
      </w:r>
      <w:r>
        <w:t xml:space="preserve"> </w:t>
      </w:r>
    </w:p>
    <w:p w14:paraId="64677F1F" w14:textId="77777777" w:rsidR="00375FDF" w:rsidRDefault="00375FDF" w:rsidP="00D23D36">
      <w:pPr>
        <w:pStyle w:val="ListParagraph"/>
        <w:numPr>
          <w:ilvl w:val="0"/>
          <w:numId w:val="26"/>
        </w:numPr>
      </w:pPr>
      <w:r>
        <w:t xml:space="preserve">Clinical equipoise for op vs non-op </w:t>
      </w:r>
    </w:p>
    <w:p w14:paraId="7184A459" w14:textId="437A7499" w:rsidR="00375FDF" w:rsidRDefault="00375FDF" w:rsidP="00D23D36">
      <w:pPr>
        <w:pStyle w:val="ListParagraph"/>
        <w:numPr>
          <w:ilvl w:val="0"/>
          <w:numId w:val="26"/>
        </w:numPr>
      </w:pPr>
      <w:r>
        <w:t xml:space="preserve">25-50% Pedi Ortho </w:t>
      </w:r>
    </w:p>
    <w:p w14:paraId="00588594" w14:textId="77777777" w:rsidR="00D109C7" w:rsidRDefault="00D109C7" w:rsidP="003F64FF">
      <w:pPr>
        <w:pStyle w:val="ListParagraph"/>
        <w:numPr>
          <w:ilvl w:val="0"/>
          <w:numId w:val="5"/>
        </w:numPr>
      </w:pPr>
      <w:r>
        <w:t>Audience comments</w:t>
      </w:r>
      <w:r w:rsidRPr="00D109C7">
        <w:t>:</w:t>
      </w:r>
      <w:r>
        <w:t xml:space="preserve"> </w:t>
      </w:r>
    </w:p>
    <w:p w14:paraId="5EF09F68" w14:textId="77777777" w:rsidR="00D109C7" w:rsidRDefault="00D109C7" w:rsidP="003F64FF">
      <w:pPr>
        <w:pStyle w:val="ListParagraph"/>
        <w:numPr>
          <w:ilvl w:val="1"/>
          <w:numId w:val="5"/>
        </w:numPr>
      </w:pPr>
      <w:r>
        <w:t>What would be the focus of the manuscript in terms of creating an algorithm of treatment, when there is so much logistical variability across systems?</w:t>
      </w:r>
    </w:p>
    <w:p w14:paraId="3D5A0CBB" w14:textId="77777777" w:rsidR="00D109C7" w:rsidRDefault="00D109C7" w:rsidP="003F64FF">
      <w:pPr>
        <w:pStyle w:val="ListParagraph"/>
        <w:numPr>
          <w:ilvl w:val="1"/>
          <w:numId w:val="5"/>
        </w:numPr>
      </w:pPr>
      <w:r>
        <w:t xml:space="preserve">Should this be a QSVI Initiative for POSNA? </w:t>
      </w:r>
    </w:p>
    <w:p w14:paraId="4BD7F323" w14:textId="3541A80D" w:rsidR="00D109C7" w:rsidRDefault="00D109C7" w:rsidP="003F64FF">
      <w:pPr>
        <w:pStyle w:val="ListParagraph"/>
        <w:numPr>
          <w:ilvl w:val="1"/>
          <w:numId w:val="5"/>
        </w:numPr>
      </w:pPr>
      <w:r>
        <w:t xml:space="preserve">Find hard to see how the manuscript will help them when there are so many logistics involved in the treatment of acute pelvic trauma. Should we instead do a Consensus Statement working with Trauma surgeons? </w:t>
      </w:r>
    </w:p>
    <w:p w14:paraId="0C6F0E4E" w14:textId="77777777" w:rsidR="00D109C7" w:rsidRPr="00D109C7" w:rsidRDefault="00375FDF" w:rsidP="00D109C7">
      <w:pPr>
        <w:rPr>
          <w:u w:val="single"/>
        </w:rPr>
      </w:pPr>
      <w:r w:rsidRPr="00D109C7">
        <w:rPr>
          <w:b/>
          <w:u w:val="single"/>
        </w:rPr>
        <w:t>Action Items:</w:t>
      </w:r>
      <w:r w:rsidRPr="00D109C7">
        <w:rPr>
          <w:u w:val="single"/>
        </w:rPr>
        <w:t xml:space="preserve"> </w:t>
      </w:r>
    </w:p>
    <w:p w14:paraId="559576AB" w14:textId="3AEB14A0" w:rsidR="00D109C7" w:rsidRDefault="00D109C7" w:rsidP="00D23D36">
      <w:pPr>
        <w:pStyle w:val="ListParagraph"/>
        <w:numPr>
          <w:ilvl w:val="0"/>
          <w:numId w:val="27"/>
        </w:numPr>
      </w:pPr>
      <w:r>
        <w:t>Finish g</w:t>
      </w:r>
      <w:r w:rsidR="00375FDF">
        <w:t xml:space="preserve">athering transfer protocols, </w:t>
      </w:r>
      <w:r w:rsidR="00731CDC">
        <w:t xml:space="preserve">all sites have answered the questionnaire. </w:t>
      </w:r>
      <w:r w:rsidR="00186D71">
        <w:t>l</w:t>
      </w:r>
      <w:r w:rsidR="001E0A5D">
        <w:t xml:space="preserve"> </w:t>
      </w:r>
    </w:p>
    <w:p w14:paraId="08A1CD3E" w14:textId="64004CC3" w:rsidR="00375FDF" w:rsidRDefault="00D109C7" w:rsidP="00D23D36">
      <w:pPr>
        <w:pStyle w:val="ListParagraph"/>
        <w:numPr>
          <w:ilvl w:val="0"/>
          <w:numId w:val="27"/>
        </w:numPr>
      </w:pPr>
      <w:r>
        <w:t xml:space="preserve">Rethink the final message of the paper. Final data editing and send to co-authors. </w:t>
      </w:r>
    </w:p>
    <w:p w14:paraId="2DD74516" w14:textId="77777777" w:rsidR="00D109C7" w:rsidRDefault="003F182C" w:rsidP="003F182C">
      <w:r w:rsidRPr="000F5628">
        <w:tab/>
      </w:r>
    </w:p>
    <w:p w14:paraId="1FD8F645" w14:textId="35B2F7C0" w:rsidR="003F182C" w:rsidRPr="00D109C7" w:rsidRDefault="003F182C" w:rsidP="003F182C">
      <w:pPr>
        <w:rPr>
          <w:b/>
          <w:color w:val="2F5496" w:themeColor="accent5" w:themeShade="BF"/>
        </w:rPr>
      </w:pPr>
      <w:r w:rsidRPr="00D109C7">
        <w:rPr>
          <w:b/>
          <w:color w:val="2F5496" w:themeColor="accent5" w:themeShade="BF"/>
        </w:rPr>
        <w:t>9</w:t>
      </w:r>
      <w:r w:rsidR="00D409A4" w:rsidRPr="00D109C7">
        <w:rPr>
          <w:b/>
          <w:color w:val="2F5496" w:themeColor="accent5" w:themeShade="BF"/>
        </w:rPr>
        <w:t>:</w:t>
      </w:r>
      <w:r w:rsidRPr="00D109C7">
        <w:rPr>
          <w:b/>
          <w:color w:val="2F5496" w:themeColor="accent5" w:themeShade="BF"/>
        </w:rPr>
        <w:t>40 AM- Lisfranc- Denning/Johnson/Riccio</w:t>
      </w:r>
      <w:r w:rsidR="001E0A5D" w:rsidRPr="00D109C7">
        <w:rPr>
          <w:b/>
          <w:color w:val="2F5496" w:themeColor="accent5" w:themeShade="BF"/>
        </w:rPr>
        <w:t xml:space="preserve"> (Megan) </w:t>
      </w:r>
    </w:p>
    <w:p w14:paraId="616C816B" w14:textId="6AC34B4B" w:rsidR="001E0A5D" w:rsidRDefault="00CC2C0B" w:rsidP="00D23D36">
      <w:pPr>
        <w:pStyle w:val="ListParagraph"/>
        <w:numPr>
          <w:ilvl w:val="0"/>
          <w:numId w:val="28"/>
        </w:numPr>
      </w:pPr>
      <w:r>
        <w:t xml:space="preserve">Background: </w:t>
      </w:r>
      <w:r w:rsidR="001E0A5D">
        <w:t xml:space="preserve">Not literature in </w:t>
      </w:r>
      <w:r>
        <w:t xml:space="preserve">of the incidence of Lisfranc fx in </w:t>
      </w:r>
      <w:r w:rsidR="001E0A5D">
        <w:t>children with open physis</w:t>
      </w:r>
      <w:r>
        <w:t>. All literature is on adults</w:t>
      </w:r>
      <w:r w:rsidR="00186D71">
        <w:t xml:space="preserve"> or transitional patients</w:t>
      </w:r>
      <w:r>
        <w:t xml:space="preserve">. </w:t>
      </w:r>
    </w:p>
    <w:p w14:paraId="260D8C0C" w14:textId="091BCA5F" w:rsidR="00CC2C0B" w:rsidRDefault="00CC2C0B" w:rsidP="00D23D36">
      <w:pPr>
        <w:pStyle w:val="ListParagraph"/>
        <w:numPr>
          <w:ilvl w:val="0"/>
          <w:numId w:val="28"/>
        </w:numPr>
      </w:pPr>
      <w:r>
        <w:t xml:space="preserve">Updates: </w:t>
      </w:r>
    </w:p>
    <w:p w14:paraId="1AADC33C" w14:textId="757C8244" w:rsidR="001E0A5D" w:rsidRDefault="001E0A5D" w:rsidP="00D23D36">
      <w:pPr>
        <w:pStyle w:val="ListParagraph"/>
        <w:numPr>
          <w:ilvl w:val="0"/>
          <w:numId w:val="29"/>
        </w:numPr>
      </w:pPr>
      <w:r>
        <w:t>A</w:t>
      </w:r>
      <w:r w:rsidR="00CC2C0B">
        <w:t>im</w:t>
      </w:r>
      <w:r>
        <w:t xml:space="preserve">: Demographic, clinical and </w:t>
      </w:r>
      <w:r w:rsidR="00CC2C0B">
        <w:t>treatment</w:t>
      </w:r>
      <w:r>
        <w:t xml:space="preserve"> </w:t>
      </w:r>
      <w:r w:rsidR="00CC2C0B">
        <w:t>characteristics</w:t>
      </w:r>
      <w:r>
        <w:t xml:space="preserve"> vs adult population with the same fracture. </w:t>
      </w:r>
      <w:r w:rsidR="00CC2C0B">
        <w:t xml:space="preserve">Develop classification system. </w:t>
      </w:r>
    </w:p>
    <w:p w14:paraId="172794B7" w14:textId="2A02ED17" w:rsidR="001E0A5D" w:rsidRDefault="00CC2C0B" w:rsidP="00D23D36">
      <w:pPr>
        <w:pStyle w:val="ListParagraph"/>
        <w:numPr>
          <w:ilvl w:val="0"/>
          <w:numId w:val="29"/>
        </w:numPr>
      </w:pPr>
      <w:r>
        <w:t xml:space="preserve">Study proposal will include all Lisfranc fx from 0-18 years of age with open physis. </w:t>
      </w:r>
    </w:p>
    <w:p w14:paraId="777A6119" w14:textId="19CD1361" w:rsidR="001E0A5D" w:rsidRDefault="001E0A5D" w:rsidP="00D23D36">
      <w:pPr>
        <w:pStyle w:val="ListParagraph"/>
        <w:numPr>
          <w:ilvl w:val="0"/>
          <w:numId w:val="29"/>
        </w:numPr>
      </w:pPr>
      <w:r>
        <w:t>Lisfranc</w:t>
      </w:r>
      <w:r w:rsidR="00CC2C0B">
        <w:t xml:space="preserve"> has to be</w:t>
      </w:r>
      <w:r>
        <w:t xml:space="preserve"> based on imaging (XR, CT, MRI) </w:t>
      </w:r>
      <w:r w:rsidR="00CC2C0B">
        <w:t xml:space="preserve">and have </w:t>
      </w:r>
      <w:r>
        <w:t xml:space="preserve">6 mo </w:t>
      </w:r>
      <w:r w:rsidR="00CC2C0B">
        <w:t xml:space="preserve">of </w:t>
      </w:r>
      <w:r>
        <w:t xml:space="preserve">follow up </w:t>
      </w:r>
    </w:p>
    <w:p w14:paraId="2CEBE848" w14:textId="77777777" w:rsidR="00453238" w:rsidRDefault="001E0A5D" w:rsidP="00D23D36">
      <w:pPr>
        <w:pStyle w:val="ListParagraph"/>
        <w:numPr>
          <w:ilvl w:val="0"/>
          <w:numId w:val="29"/>
        </w:numPr>
      </w:pPr>
      <w:r>
        <w:t xml:space="preserve">Exclusion: NM, metabolic disease, polytrauma. </w:t>
      </w:r>
      <w:r w:rsidR="00D409A4">
        <w:t xml:space="preserve">Open fractures. </w:t>
      </w:r>
    </w:p>
    <w:p w14:paraId="7F758B09" w14:textId="7012163B" w:rsidR="00D409A4" w:rsidRDefault="00453238" w:rsidP="00D23D36">
      <w:pPr>
        <w:pStyle w:val="ListParagraph"/>
        <w:numPr>
          <w:ilvl w:val="0"/>
          <w:numId w:val="30"/>
        </w:numPr>
      </w:pPr>
      <w:r>
        <w:t>Next step</w:t>
      </w:r>
      <w:r w:rsidR="00D409A4">
        <w:t xml:space="preserve">s: </w:t>
      </w:r>
      <w:r w:rsidR="00CC2C0B">
        <w:t>Determine who wants to participate and reach out with p</w:t>
      </w:r>
      <w:r w:rsidR="00D409A4">
        <w:t xml:space="preserve">rotocol and </w:t>
      </w:r>
      <w:r w:rsidR="00CC2C0B">
        <w:t xml:space="preserve">Data </w:t>
      </w:r>
      <w:r w:rsidR="00D409A4">
        <w:t xml:space="preserve">Dictionary. </w:t>
      </w:r>
    </w:p>
    <w:p w14:paraId="1DA00C4C" w14:textId="73FC6D4E" w:rsidR="00D409A4" w:rsidRDefault="00D409A4" w:rsidP="00D23D36">
      <w:pPr>
        <w:pStyle w:val="ListParagraph"/>
        <w:numPr>
          <w:ilvl w:val="0"/>
          <w:numId w:val="30"/>
        </w:numPr>
      </w:pPr>
      <w:r>
        <w:t>Pilot study</w:t>
      </w:r>
      <w:r w:rsidR="00186D71">
        <w:t xml:space="preserve"> consideration</w:t>
      </w:r>
      <w:r>
        <w:t>: Survey on practice patterns</w:t>
      </w:r>
      <w:r w:rsidR="00CC2C0B">
        <w:t>?</w:t>
      </w:r>
      <w:r w:rsidR="00186D71">
        <w:t xml:space="preserve"> Just to highlight different practice models to help define the question you want to answer</w:t>
      </w:r>
      <w:r w:rsidR="00CC2C0B">
        <w:t xml:space="preserve"> </w:t>
      </w:r>
    </w:p>
    <w:p w14:paraId="20047C4E" w14:textId="7C85941A" w:rsidR="00D409A4" w:rsidRDefault="00D409A4" w:rsidP="003F64FF">
      <w:pPr>
        <w:pStyle w:val="ListParagraph"/>
        <w:numPr>
          <w:ilvl w:val="0"/>
          <w:numId w:val="6"/>
        </w:numPr>
      </w:pPr>
      <w:r>
        <w:t xml:space="preserve">Audience </w:t>
      </w:r>
      <w:r w:rsidR="00CC2C0B">
        <w:t>comments</w:t>
      </w:r>
      <w:r>
        <w:t>: How to identify</w:t>
      </w:r>
      <w:r w:rsidR="00CC2C0B">
        <w:t xml:space="preserve"> Lisfranc</w:t>
      </w:r>
      <w:r>
        <w:t xml:space="preserve">? CPT code is broad “Metatarsal and Tarsal Fx” </w:t>
      </w:r>
      <w:r w:rsidR="00CC2C0B">
        <w:t>has ~</w:t>
      </w:r>
      <w:r>
        <w:t xml:space="preserve">15 CPT codes. </w:t>
      </w:r>
    </w:p>
    <w:p w14:paraId="23AEEFBA" w14:textId="77777777" w:rsidR="00CC2C0B" w:rsidRDefault="00D409A4" w:rsidP="00CC2C0B">
      <w:r w:rsidRPr="00CC2C0B">
        <w:rPr>
          <w:b/>
          <w:u w:val="single"/>
        </w:rPr>
        <w:t>Action Items:</w:t>
      </w:r>
      <w:r>
        <w:t xml:space="preserve"> </w:t>
      </w:r>
    </w:p>
    <w:p w14:paraId="1A54E3CD" w14:textId="77777777" w:rsidR="00CC2C0B" w:rsidRDefault="00D409A4" w:rsidP="00D23D36">
      <w:pPr>
        <w:pStyle w:val="ListParagraph"/>
        <w:numPr>
          <w:ilvl w:val="0"/>
          <w:numId w:val="31"/>
        </w:numPr>
      </w:pPr>
      <w:r>
        <w:t>Data Dictionary to be sent</w:t>
      </w:r>
      <w:r w:rsidR="00CC2C0B">
        <w:t xml:space="preserve"> to those interested</w:t>
      </w:r>
      <w:r>
        <w:t xml:space="preserve">. </w:t>
      </w:r>
    </w:p>
    <w:p w14:paraId="098907B4" w14:textId="0EE26C7E" w:rsidR="00D409A4" w:rsidRPr="000F5628" w:rsidRDefault="00D409A4" w:rsidP="00D23D36">
      <w:pPr>
        <w:pStyle w:val="ListParagraph"/>
        <w:numPr>
          <w:ilvl w:val="0"/>
          <w:numId w:val="31"/>
        </w:numPr>
      </w:pPr>
      <w:r>
        <w:t xml:space="preserve">Megan will put together a survey with cases </w:t>
      </w:r>
      <w:r w:rsidR="00CC2C0B">
        <w:t>and that is the first</w:t>
      </w:r>
      <w:r>
        <w:t xml:space="preserve"> paper. </w:t>
      </w:r>
      <w:r w:rsidR="005E1EBE">
        <w:t xml:space="preserve">Show there is practice variation – justify need to study prospectively </w:t>
      </w:r>
    </w:p>
    <w:p w14:paraId="1261823A" w14:textId="77777777" w:rsidR="00CC2C0B" w:rsidRDefault="00CC2C0B" w:rsidP="003F182C"/>
    <w:p w14:paraId="68F933F8" w14:textId="2BFB48CA" w:rsidR="003F182C" w:rsidRPr="00CC2C0B" w:rsidRDefault="003F182C" w:rsidP="003F182C">
      <w:pPr>
        <w:rPr>
          <w:b/>
          <w:color w:val="2F5496" w:themeColor="accent5" w:themeShade="BF"/>
        </w:rPr>
      </w:pPr>
      <w:r w:rsidRPr="00CC2C0B">
        <w:rPr>
          <w:b/>
          <w:color w:val="2F5496" w:themeColor="accent5" w:themeShade="BF"/>
        </w:rPr>
        <w:t xml:space="preserve">9:50 AM- Necrotizing Fasciitis- </w:t>
      </w:r>
      <w:r w:rsidR="00FC1A0A">
        <w:rPr>
          <w:b/>
          <w:color w:val="2F5496" w:themeColor="accent5" w:themeShade="BF"/>
        </w:rPr>
        <w:t>Ramalingam</w:t>
      </w:r>
    </w:p>
    <w:p w14:paraId="3B4B980C" w14:textId="1684AECC" w:rsidR="00D409A4" w:rsidRDefault="00FC1A0A" w:rsidP="00D23D36">
      <w:pPr>
        <w:pStyle w:val="ListParagraph"/>
        <w:numPr>
          <w:ilvl w:val="0"/>
          <w:numId w:val="33"/>
        </w:numPr>
      </w:pPr>
      <w:r>
        <w:t xml:space="preserve">Background: </w:t>
      </w:r>
      <w:r w:rsidR="00D409A4">
        <w:t xml:space="preserve">High mortality, not a lot of literature. </w:t>
      </w:r>
    </w:p>
    <w:p w14:paraId="498B3B1E" w14:textId="77777777" w:rsidR="00FC1A0A" w:rsidRDefault="00FC1A0A" w:rsidP="00D23D36">
      <w:pPr>
        <w:pStyle w:val="ListParagraph"/>
        <w:numPr>
          <w:ilvl w:val="0"/>
          <w:numId w:val="33"/>
        </w:numPr>
      </w:pPr>
      <w:r>
        <w:t xml:space="preserve">Updates: </w:t>
      </w:r>
    </w:p>
    <w:p w14:paraId="57ACD50B" w14:textId="5839D660" w:rsidR="00D409A4" w:rsidRDefault="00FC1A0A" w:rsidP="00D23D36">
      <w:pPr>
        <w:pStyle w:val="ListParagraph"/>
        <w:numPr>
          <w:ilvl w:val="1"/>
          <w:numId w:val="33"/>
        </w:numPr>
      </w:pPr>
      <w:r>
        <w:t>Aim</w:t>
      </w:r>
      <w:r w:rsidR="00EE1074">
        <w:t>1</w:t>
      </w:r>
      <w:r>
        <w:t xml:space="preserve">: Characterize demographics and clinical characteristics of patients presenting with NF. </w:t>
      </w:r>
      <w:r w:rsidR="00D409A4">
        <w:t>Inclusion: 0-18</w:t>
      </w:r>
      <w:r>
        <w:t xml:space="preserve"> years, </w:t>
      </w:r>
      <w:r w:rsidR="00D409A4">
        <w:t>Jan 2010 March 2023</w:t>
      </w:r>
      <w:r>
        <w:t xml:space="preserve">. </w:t>
      </w:r>
      <w:r w:rsidR="00D409A4">
        <w:t>ICD9 and 10 codes</w:t>
      </w:r>
      <w:r>
        <w:t>.</w:t>
      </w:r>
      <w:r w:rsidR="00D409A4">
        <w:t xml:space="preserve"> Exclusion: No tissue pathology diagnosis or op report including dishwater fluid positive finger test. </w:t>
      </w:r>
      <w:r w:rsidR="00EE1074">
        <w:t>Outcomes: LOS, ICU, Amputation, mortality.</w:t>
      </w:r>
    </w:p>
    <w:p w14:paraId="3DE20D99" w14:textId="48655014" w:rsidR="00EE1074" w:rsidRDefault="00EE1074" w:rsidP="00D23D36">
      <w:pPr>
        <w:pStyle w:val="ListParagraph"/>
        <w:numPr>
          <w:ilvl w:val="1"/>
          <w:numId w:val="33"/>
        </w:numPr>
      </w:pPr>
      <w:r>
        <w:t>Aim2: Validate a scoring algorithm similar to the LRINEC adult algorithm that has not been validated in children.</w:t>
      </w:r>
    </w:p>
    <w:p w14:paraId="71BDE2F5" w14:textId="46D7F499" w:rsidR="00EE1074" w:rsidRDefault="00EE1074" w:rsidP="00D23D36">
      <w:pPr>
        <w:pStyle w:val="ListParagraph"/>
        <w:numPr>
          <w:ilvl w:val="1"/>
          <w:numId w:val="33"/>
        </w:numPr>
      </w:pPr>
      <w:r>
        <w:t xml:space="preserve">Copley submitted an IRB. 11 cases over 13 years, and she will be able to compare with this cohort and Vandy data. </w:t>
      </w:r>
    </w:p>
    <w:p w14:paraId="6468F085" w14:textId="35D05D9B" w:rsidR="00FC1A0A" w:rsidRPr="00B569C1" w:rsidRDefault="00FC1A0A" w:rsidP="00B569C1">
      <w:r w:rsidRPr="00B569C1">
        <w:t xml:space="preserve">Audience comments: </w:t>
      </w:r>
    </w:p>
    <w:p w14:paraId="6F86894F" w14:textId="674BAEF1" w:rsidR="00E90B42" w:rsidRDefault="00C55626" w:rsidP="00D23D36">
      <w:pPr>
        <w:pStyle w:val="ListParagraph"/>
        <w:numPr>
          <w:ilvl w:val="0"/>
          <w:numId w:val="32"/>
        </w:numPr>
      </w:pPr>
      <w:r>
        <w:t xml:space="preserve">Shore: </w:t>
      </w:r>
      <w:r w:rsidR="00FC1A0A">
        <w:t>What about immunocompromised</w:t>
      </w:r>
      <w:r w:rsidR="00D409A4">
        <w:t>?</w:t>
      </w:r>
      <w:r w:rsidR="00EE1074">
        <w:t xml:space="preserve"> They will be completely difference</w:t>
      </w:r>
      <w:r w:rsidR="00D409A4">
        <w:t xml:space="preserve"> </w:t>
      </w:r>
      <w:r w:rsidR="00FC1A0A">
        <w:t>Audience agreed that authors will have to c</w:t>
      </w:r>
      <w:r w:rsidR="00D409A4">
        <w:t>ode them d</w:t>
      </w:r>
      <w:r w:rsidR="00FC1A0A">
        <w:t>ifferently in database, but should</w:t>
      </w:r>
      <w:r w:rsidR="00D409A4">
        <w:t xml:space="preserve"> not exclude. </w:t>
      </w:r>
      <w:r w:rsidR="00E90B42">
        <w:t xml:space="preserve"> </w:t>
      </w:r>
    </w:p>
    <w:p w14:paraId="2A06E426" w14:textId="1555D352" w:rsidR="00E90B42" w:rsidRDefault="00FC1A0A" w:rsidP="00D23D36">
      <w:pPr>
        <w:pStyle w:val="ListParagraph"/>
        <w:numPr>
          <w:ilvl w:val="0"/>
          <w:numId w:val="32"/>
        </w:numPr>
      </w:pPr>
      <w:r>
        <w:t>Copley</w:t>
      </w:r>
      <w:r w:rsidR="00E90B42">
        <w:t xml:space="preserve">: </w:t>
      </w:r>
      <w:r w:rsidR="00EE1074">
        <w:t xml:space="preserve">Over the last 20 years he has been consulted for serious cellulitis and other infections but none of them were NF. </w:t>
      </w:r>
      <w:r>
        <w:t>The true NF diagnosis is rare and currently is being o</w:t>
      </w:r>
      <w:r w:rsidR="00E90B42">
        <w:t xml:space="preserve">ver coded. </w:t>
      </w:r>
      <w:r w:rsidR="00EE1074">
        <w:t>We should go through all the severe infection cases and de</w:t>
      </w:r>
      <w:r w:rsidR="0053487B">
        <w:t xml:space="preserve">scribe the disease progression. Very few cases you will have necrosis in the tissue. We need to define differently this disease entity. </w:t>
      </w:r>
    </w:p>
    <w:p w14:paraId="656B3C20" w14:textId="586123C2" w:rsidR="00704A60" w:rsidRDefault="00FC1A0A" w:rsidP="003F64FF">
      <w:pPr>
        <w:pStyle w:val="ListParagraph"/>
        <w:numPr>
          <w:ilvl w:val="0"/>
          <w:numId w:val="7"/>
        </w:numPr>
      </w:pPr>
      <w:r>
        <w:t>Schoeneker</w:t>
      </w:r>
      <w:r w:rsidR="00E90B42">
        <w:t xml:space="preserve">: </w:t>
      </w:r>
      <w:r>
        <w:t>They use a sharpy to</w:t>
      </w:r>
      <w:r w:rsidR="00704A60">
        <w:t xml:space="preserve"> mark the area, and identify rapidly progressing cases. NF is a histopathologic dx and it this case we shouldn’t be </w:t>
      </w:r>
      <w:r>
        <w:t xml:space="preserve">so focused </w:t>
      </w:r>
      <w:r w:rsidR="0053487B">
        <w:t xml:space="preserve">in </w:t>
      </w:r>
      <w:r w:rsidR="00704A60">
        <w:t>NF as a definition</w:t>
      </w:r>
      <w:r>
        <w:t>,</w:t>
      </w:r>
      <w:r w:rsidR="00704A60">
        <w:t xml:space="preserve"> instead </w:t>
      </w:r>
      <w:r>
        <w:t>CORTICES members</w:t>
      </w:r>
      <w:r w:rsidR="0053487B">
        <w:t xml:space="preserve"> in this study</w:t>
      </w:r>
      <w:r w:rsidR="00704A60">
        <w:t xml:space="preserve"> should focus </w:t>
      </w:r>
      <w:r w:rsidR="0053487B">
        <w:t>in identifying</w:t>
      </w:r>
      <w:r>
        <w:t xml:space="preserve"> </w:t>
      </w:r>
      <w:r w:rsidR="000026FA">
        <w:t xml:space="preserve">all </w:t>
      </w:r>
      <w:r w:rsidR="00704A60">
        <w:t xml:space="preserve">kids </w:t>
      </w:r>
      <w:r w:rsidR="0053487B">
        <w:t xml:space="preserve">with Rapidly Progressive </w:t>
      </w:r>
      <w:r w:rsidR="000026FA">
        <w:t xml:space="preserve">Destructive </w:t>
      </w:r>
      <w:r w:rsidR="0053487B">
        <w:t>Musculoskeletal Infe</w:t>
      </w:r>
      <w:r w:rsidR="000026FA">
        <w:t>ction</w:t>
      </w:r>
      <w:r w:rsidR="0053487B">
        <w:t xml:space="preserve">, rename NF so that it can include </w:t>
      </w:r>
      <w:r w:rsidR="00704A60">
        <w:t xml:space="preserve">those </w:t>
      </w:r>
      <w:r w:rsidR="0053487B">
        <w:t xml:space="preserve">kids </w:t>
      </w:r>
      <w:r w:rsidR="000026FA">
        <w:t>that will progress to multi-organ dysfunction syndrome</w:t>
      </w:r>
      <w:r w:rsidR="0053487B">
        <w:t xml:space="preserve">. </w:t>
      </w:r>
      <w:r w:rsidR="00704A60">
        <w:t xml:space="preserve">For this study, </w:t>
      </w:r>
      <w:r w:rsidR="0053487B">
        <w:t xml:space="preserve">investigators should </w:t>
      </w:r>
      <w:r w:rsidR="00704A60">
        <w:t xml:space="preserve">keep ALL codes </w:t>
      </w:r>
      <w:r w:rsidR="0053487B">
        <w:t xml:space="preserve">and try to create an algorithm that will predict </w:t>
      </w:r>
      <w:r w:rsidR="000026FA">
        <w:t xml:space="preserve">rapid </w:t>
      </w:r>
      <w:r w:rsidR="0053487B">
        <w:t xml:space="preserve">progression. Keep all </w:t>
      </w:r>
      <w:r w:rsidR="00704A60">
        <w:t xml:space="preserve">that were labeled as NF. </w:t>
      </w:r>
    </w:p>
    <w:p w14:paraId="373AF3AE" w14:textId="77777777" w:rsidR="00FC1A0A" w:rsidRPr="00425FF6" w:rsidRDefault="00704A60" w:rsidP="00FC1A0A">
      <w:pPr>
        <w:rPr>
          <w:u w:val="single"/>
        </w:rPr>
      </w:pPr>
      <w:r w:rsidRPr="00425FF6">
        <w:rPr>
          <w:b/>
          <w:u w:val="single"/>
        </w:rPr>
        <w:t>Action Items:</w:t>
      </w:r>
      <w:r w:rsidRPr="00425FF6">
        <w:rPr>
          <w:u w:val="single"/>
        </w:rPr>
        <w:t xml:space="preserve"> </w:t>
      </w:r>
    </w:p>
    <w:p w14:paraId="74CC2E79" w14:textId="14041F1B" w:rsidR="00FC1A0A" w:rsidRDefault="00C22649" w:rsidP="003F64FF">
      <w:pPr>
        <w:pStyle w:val="ListParagraph"/>
        <w:numPr>
          <w:ilvl w:val="0"/>
          <w:numId w:val="7"/>
        </w:numPr>
      </w:pPr>
      <w:r>
        <w:t>Review</w:t>
      </w:r>
      <w:r w:rsidR="00FC1A0A">
        <w:t xml:space="preserve"> study</w:t>
      </w:r>
      <w:r>
        <w:t xml:space="preserve"> p</w:t>
      </w:r>
      <w:r w:rsidR="000026FA">
        <w:t>rotocol</w:t>
      </w:r>
      <w:r>
        <w:t xml:space="preserve">, </w:t>
      </w:r>
      <w:r w:rsidR="00704A60">
        <w:t>review in</w:t>
      </w:r>
      <w:r>
        <w:t>clusion criteria and exclusion criteria</w:t>
      </w:r>
      <w:r w:rsidR="00FC1A0A">
        <w:t xml:space="preserve"> and re-distribute</w:t>
      </w:r>
      <w:r>
        <w:t>.</w:t>
      </w:r>
      <w:r w:rsidR="00FC1A0A">
        <w:t xml:space="preserve"> </w:t>
      </w:r>
    </w:p>
    <w:p w14:paraId="5DEE8BEA" w14:textId="7D29FA1D" w:rsidR="00E90B42" w:rsidRDefault="000026FA" w:rsidP="003F64FF">
      <w:pPr>
        <w:pStyle w:val="ListParagraph"/>
        <w:numPr>
          <w:ilvl w:val="0"/>
          <w:numId w:val="7"/>
        </w:numPr>
      </w:pPr>
      <w:r>
        <w:t>Refine</w:t>
      </w:r>
      <w:r w:rsidR="00FC1A0A">
        <w:t xml:space="preserve"> Data Dictionary. </w:t>
      </w:r>
      <w:r w:rsidR="00C22649">
        <w:t xml:space="preserve"> </w:t>
      </w:r>
    </w:p>
    <w:p w14:paraId="4E6D2A4A" w14:textId="73C66ABB" w:rsidR="000026FA" w:rsidRPr="000F5628" w:rsidRDefault="000026FA" w:rsidP="003F64FF">
      <w:pPr>
        <w:pStyle w:val="ListParagraph"/>
        <w:numPr>
          <w:ilvl w:val="0"/>
          <w:numId w:val="7"/>
        </w:numPr>
      </w:pPr>
      <w:r>
        <w:t xml:space="preserve">For those interested, start checking for your severe cases in your institutions. </w:t>
      </w:r>
    </w:p>
    <w:p w14:paraId="02019E41" w14:textId="77777777" w:rsidR="00FC1A0A" w:rsidRPr="00FC1A0A" w:rsidRDefault="00FC1A0A" w:rsidP="003F182C">
      <w:pPr>
        <w:rPr>
          <w:b/>
          <w:color w:val="2F5496" w:themeColor="accent5" w:themeShade="BF"/>
        </w:rPr>
      </w:pPr>
    </w:p>
    <w:p w14:paraId="237A6641" w14:textId="04DC7E9F" w:rsidR="003F182C" w:rsidRPr="006B613A" w:rsidRDefault="003F182C" w:rsidP="00D23D36">
      <w:pPr>
        <w:pStyle w:val="ListParagraph"/>
        <w:numPr>
          <w:ilvl w:val="0"/>
          <w:numId w:val="34"/>
        </w:numPr>
        <w:rPr>
          <w:b/>
          <w:color w:val="2F5496" w:themeColor="accent5" w:themeShade="BF"/>
        </w:rPr>
      </w:pPr>
      <w:r w:rsidRPr="006B613A">
        <w:rPr>
          <w:b/>
          <w:color w:val="2F5496" w:themeColor="accent5" w:themeShade="BF"/>
        </w:rPr>
        <w:t>- Open fractures- Johnson</w:t>
      </w:r>
    </w:p>
    <w:p w14:paraId="1F3E95A2" w14:textId="77777777" w:rsidR="006B613A" w:rsidRDefault="006B613A" w:rsidP="00D23D36">
      <w:pPr>
        <w:pStyle w:val="ListParagraph"/>
        <w:numPr>
          <w:ilvl w:val="0"/>
          <w:numId w:val="35"/>
        </w:numPr>
      </w:pPr>
      <w:r>
        <w:t xml:space="preserve">Background: </w:t>
      </w:r>
    </w:p>
    <w:p w14:paraId="7D43B833" w14:textId="1BE4452D" w:rsidR="000026FA" w:rsidRDefault="000026FA" w:rsidP="00D23D36">
      <w:pPr>
        <w:pStyle w:val="ListParagraph"/>
        <w:numPr>
          <w:ilvl w:val="0"/>
          <w:numId w:val="36"/>
        </w:numPr>
      </w:pPr>
      <w:r>
        <w:t>Aim1</w:t>
      </w:r>
      <w:r w:rsidR="00A747DB">
        <w:t xml:space="preserve">: </w:t>
      </w:r>
      <w:r>
        <w:t xml:space="preserve">Understanding practice variation for the treatment of type III open long bone fracture in less than 18 years old. Outcomes (infection, limb salvage, amputation, return to activity) will vary depending on the timing of the tissue coverage. </w:t>
      </w:r>
    </w:p>
    <w:p w14:paraId="3B02F327" w14:textId="3EFF29DD" w:rsidR="000026FA" w:rsidRDefault="000026FA" w:rsidP="00D23D36">
      <w:pPr>
        <w:pStyle w:val="ListParagraph"/>
        <w:numPr>
          <w:ilvl w:val="0"/>
          <w:numId w:val="36"/>
        </w:numPr>
      </w:pPr>
      <w:r>
        <w:t xml:space="preserve">Aim 2: Practice variation in terms of ATB </w:t>
      </w:r>
      <w:r w:rsidR="006B613A">
        <w:t xml:space="preserve">protocols (type, timing, delivery).  </w:t>
      </w:r>
    </w:p>
    <w:p w14:paraId="5DF5DE19" w14:textId="0E53BD67" w:rsidR="006B613A" w:rsidRDefault="006B613A" w:rsidP="00D23D36">
      <w:pPr>
        <w:pStyle w:val="ListParagraph"/>
        <w:numPr>
          <w:ilvl w:val="0"/>
          <w:numId w:val="36"/>
        </w:numPr>
      </w:pPr>
      <w:r>
        <w:t xml:space="preserve">Aim 3: Epidemiology and distribution for treatment patterns. </w:t>
      </w:r>
    </w:p>
    <w:p w14:paraId="3D95C54D" w14:textId="1D8D2768" w:rsidR="006B613A" w:rsidRDefault="006B613A" w:rsidP="00D23D36">
      <w:pPr>
        <w:pStyle w:val="ListParagraph"/>
        <w:numPr>
          <w:ilvl w:val="0"/>
          <w:numId w:val="36"/>
        </w:numPr>
      </w:pPr>
      <w:r>
        <w:t xml:space="preserve">Should investigators start with survey of practice patterns before moving to retrospective? </w:t>
      </w:r>
    </w:p>
    <w:p w14:paraId="1952A626" w14:textId="6CDFDB61" w:rsidR="00A747DB" w:rsidRDefault="006B613A" w:rsidP="00D23D36">
      <w:pPr>
        <w:pStyle w:val="ListParagraph"/>
        <w:numPr>
          <w:ilvl w:val="0"/>
          <w:numId w:val="37"/>
        </w:numPr>
      </w:pPr>
      <w:r>
        <w:t xml:space="preserve">Audience comments: </w:t>
      </w:r>
    </w:p>
    <w:p w14:paraId="12BCC378" w14:textId="72813515" w:rsidR="00A747DB" w:rsidRDefault="00A747DB" w:rsidP="00D23D36">
      <w:pPr>
        <w:pStyle w:val="ListParagraph"/>
        <w:numPr>
          <w:ilvl w:val="1"/>
          <w:numId w:val="37"/>
        </w:numPr>
      </w:pPr>
      <w:r>
        <w:t xml:space="preserve">Denning: </w:t>
      </w:r>
      <w:r w:rsidR="006B613A">
        <w:t xml:space="preserve">We should do QSVI time to antibiotics. </w:t>
      </w:r>
      <w:r>
        <w:t>Some hospitals will code gunshut shots</w:t>
      </w:r>
      <w:r w:rsidR="00C22649">
        <w:t xml:space="preserve">. </w:t>
      </w:r>
    </w:p>
    <w:p w14:paraId="6EA386E4" w14:textId="183FDEC8" w:rsidR="00A747DB" w:rsidRDefault="00A747DB" w:rsidP="00D23D36">
      <w:pPr>
        <w:pStyle w:val="ListParagraph"/>
        <w:numPr>
          <w:ilvl w:val="1"/>
          <w:numId w:val="37"/>
        </w:numPr>
      </w:pPr>
      <w:r>
        <w:t>Spence</w:t>
      </w:r>
      <w:r w:rsidR="006B613A">
        <w:t>: F</w:t>
      </w:r>
      <w:r>
        <w:t xml:space="preserve">ound adult Study group who submitted a paper in open fx in adults. We could replicate. </w:t>
      </w:r>
      <w:r w:rsidR="006B613A">
        <w:t xml:space="preserve">He will send to the group. </w:t>
      </w:r>
    </w:p>
    <w:p w14:paraId="127AD0CB" w14:textId="7ED438B6" w:rsidR="00A747DB" w:rsidRDefault="00A747DB" w:rsidP="00D23D36">
      <w:pPr>
        <w:pStyle w:val="ListParagraph"/>
        <w:numPr>
          <w:ilvl w:val="1"/>
          <w:numId w:val="37"/>
        </w:numPr>
      </w:pPr>
      <w:r>
        <w:t>Shore</w:t>
      </w:r>
      <w:r w:rsidR="006B613A">
        <w:t>:</w:t>
      </w:r>
      <w:r>
        <w:t xml:space="preserve"> </w:t>
      </w:r>
      <w:r w:rsidR="006B613A">
        <w:t xml:space="preserve">We could have UE and LE spin offs. </w:t>
      </w:r>
      <w:r>
        <w:t>First step start collect patients cases</w:t>
      </w:r>
      <w:r w:rsidR="006B613A">
        <w:t xml:space="preserve"> grade III open fx. Quantify how bad it is to design your data dictionary. </w:t>
      </w:r>
    </w:p>
    <w:p w14:paraId="0CA8A7E2" w14:textId="77777777" w:rsidR="00A747DB" w:rsidRDefault="00A747DB" w:rsidP="00D23D36">
      <w:pPr>
        <w:pStyle w:val="ListParagraph"/>
        <w:numPr>
          <w:ilvl w:val="1"/>
          <w:numId w:val="37"/>
        </w:numPr>
      </w:pPr>
      <w:r>
        <w:t xml:space="preserve">Baldwin: We have to be mindful on how to design because of variability on type of fractures. </w:t>
      </w:r>
    </w:p>
    <w:p w14:paraId="3D3D3C0E" w14:textId="4DBC4FB8" w:rsidR="00A747DB" w:rsidRDefault="00A747DB" w:rsidP="00D23D36">
      <w:pPr>
        <w:pStyle w:val="ListParagraph"/>
        <w:numPr>
          <w:ilvl w:val="1"/>
          <w:numId w:val="37"/>
        </w:numPr>
      </w:pPr>
      <w:r>
        <w:t xml:space="preserve">Denning: We should look at antibiotic patterns variability </w:t>
      </w:r>
    </w:p>
    <w:p w14:paraId="4C4B3483" w14:textId="30EC5099" w:rsidR="00FC1A0A" w:rsidRPr="00425FF6" w:rsidRDefault="00621DF6" w:rsidP="00425FF6">
      <w:pPr>
        <w:pStyle w:val="ListParagraph"/>
        <w:rPr>
          <w:b/>
          <w:u w:val="single"/>
        </w:rPr>
      </w:pPr>
      <w:r w:rsidRPr="00425FF6">
        <w:rPr>
          <w:b/>
          <w:u w:val="single"/>
        </w:rPr>
        <w:t xml:space="preserve">Action Items: </w:t>
      </w:r>
    </w:p>
    <w:p w14:paraId="74DCD073" w14:textId="2D6719DB" w:rsidR="00621DF6" w:rsidRDefault="00F556C8" w:rsidP="00D23D36">
      <w:pPr>
        <w:pStyle w:val="ListParagraph"/>
        <w:numPr>
          <w:ilvl w:val="1"/>
          <w:numId w:val="35"/>
        </w:numPr>
      </w:pPr>
      <w:r>
        <w:t xml:space="preserve">Finalize protocol, reach out to those interested, collect few cases of Type III Open fractures and use them to create a data dictionary that is very inclusive of several type of fractures. </w:t>
      </w:r>
    </w:p>
    <w:p w14:paraId="6757A233" w14:textId="77777777" w:rsidR="004826FB" w:rsidRDefault="004826FB" w:rsidP="004826FB">
      <w:pPr>
        <w:pStyle w:val="ListParagraph"/>
        <w:ind w:left="1440"/>
      </w:pPr>
    </w:p>
    <w:p w14:paraId="7135AC57" w14:textId="7E8BF693" w:rsidR="003F182C" w:rsidRPr="009D5788" w:rsidRDefault="003F182C" w:rsidP="00D23D36">
      <w:pPr>
        <w:pStyle w:val="ListParagraph"/>
        <w:numPr>
          <w:ilvl w:val="0"/>
          <w:numId w:val="38"/>
        </w:numPr>
        <w:rPr>
          <w:b/>
          <w:color w:val="2F5496" w:themeColor="accent5" w:themeShade="BF"/>
        </w:rPr>
      </w:pPr>
      <w:r w:rsidRPr="009D5788">
        <w:rPr>
          <w:b/>
          <w:color w:val="2F5496" w:themeColor="accent5" w:themeShade="BF"/>
        </w:rPr>
        <w:t>- VTE- Shore</w:t>
      </w:r>
    </w:p>
    <w:p w14:paraId="33217BD8" w14:textId="4D1C72AF" w:rsidR="00792F8D" w:rsidRDefault="009D5788" w:rsidP="00D23D36">
      <w:pPr>
        <w:pStyle w:val="ListParagraph"/>
        <w:numPr>
          <w:ilvl w:val="0"/>
          <w:numId w:val="39"/>
        </w:numPr>
      </w:pPr>
      <w:r>
        <w:t xml:space="preserve">Update: </w:t>
      </w:r>
      <w:r w:rsidR="00792F8D">
        <w:t xml:space="preserve">VTE </w:t>
      </w:r>
      <w:r>
        <w:t>finalized</w:t>
      </w:r>
      <w:r w:rsidR="00792F8D">
        <w:t xml:space="preserve"> data collection. </w:t>
      </w:r>
      <w:r>
        <w:t xml:space="preserve">Data from CHLA was not accurate. </w:t>
      </w:r>
      <w:r w:rsidR="00792F8D">
        <w:t>13 center</w:t>
      </w:r>
      <w:r w:rsidR="00FC1A0A">
        <w:t>s</w:t>
      </w:r>
      <w:r w:rsidR="00792F8D">
        <w:t xml:space="preserve"> gave us VTE</w:t>
      </w:r>
      <w:r w:rsidR="00FC1A0A">
        <w:t xml:space="preserve"> cases</w:t>
      </w:r>
      <w:r w:rsidR="00792F8D">
        <w:t xml:space="preserve">. </w:t>
      </w:r>
      <w:r>
        <w:t xml:space="preserve">And we had to </w:t>
      </w:r>
      <w:r w:rsidR="00792F8D">
        <w:t xml:space="preserve">recheck CHLA data. </w:t>
      </w:r>
    </w:p>
    <w:p w14:paraId="2698D939" w14:textId="5F47C6E0" w:rsidR="009D4BD7" w:rsidRDefault="009D5788" w:rsidP="00D23D36">
      <w:pPr>
        <w:pStyle w:val="ListParagraph"/>
        <w:numPr>
          <w:ilvl w:val="0"/>
          <w:numId w:val="39"/>
        </w:numPr>
      </w:pPr>
      <w:r>
        <w:t xml:space="preserve">Background: </w:t>
      </w:r>
      <w:r w:rsidR="009D4BD7">
        <w:t xml:space="preserve">10 million </w:t>
      </w:r>
      <w:r w:rsidR="00A95E5A">
        <w:t>patients</w:t>
      </w:r>
      <w:r w:rsidR="009D4BD7">
        <w:t>, Overall Incidence 2.1 /10</w:t>
      </w:r>
      <w:r>
        <w:t>,</w:t>
      </w:r>
      <w:r w:rsidR="009D4BD7">
        <w:t>000 for all peds. 8/10</w:t>
      </w:r>
      <w:r>
        <w:t>,</w:t>
      </w:r>
      <w:r w:rsidR="009D4BD7">
        <w:t xml:space="preserve">000 Ortho patients. </w:t>
      </w:r>
    </w:p>
    <w:p w14:paraId="50D22BAF" w14:textId="2E303498" w:rsidR="009D4BD7" w:rsidRDefault="009D5788" w:rsidP="003F64FF">
      <w:pPr>
        <w:pStyle w:val="ListParagraph"/>
        <w:numPr>
          <w:ilvl w:val="0"/>
          <w:numId w:val="8"/>
        </w:numPr>
      </w:pPr>
      <w:r>
        <w:t xml:space="preserve">100 VTEs in 13 CORTICES centers. </w:t>
      </w:r>
    </w:p>
    <w:p w14:paraId="29E2B975" w14:textId="38F4DF5C" w:rsidR="009D4BD7" w:rsidRDefault="009D5788" w:rsidP="003F64FF">
      <w:pPr>
        <w:pStyle w:val="ListParagraph"/>
        <w:numPr>
          <w:ilvl w:val="0"/>
          <w:numId w:val="8"/>
        </w:numPr>
      </w:pPr>
      <w:r>
        <w:t xml:space="preserve">Only </w:t>
      </w:r>
      <w:r w:rsidR="009D4BD7">
        <w:t xml:space="preserve">34% of VTE had heparin </w:t>
      </w:r>
      <w:r>
        <w:t>prophylaxis</w:t>
      </w:r>
      <w:r w:rsidR="009D4BD7">
        <w:t xml:space="preserve">. </w:t>
      </w:r>
    </w:p>
    <w:p w14:paraId="79F19205" w14:textId="31C79B13" w:rsidR="009D4BD7" w:rsidRDefault="009D4BD7" w:rsidP="003F64FF">
      <w:pPr>
        <w:pStyle w:val="ListParagraph"/>
        <w:numPr>
          <w:ilvl w:val="0"/>
          <w:numId w:val="8"/>
        </w:numPr>
      </w:pPr>
      <w:r>
        <w:t>R</w:t>
      </w:r>
      <w:r w:rsidR="009D5788">
        <w:t xml:space="preserve">isk </w:t>
      </w:r>
      <w:r>
        <w:t>F</w:t>
      </w:r>
      <w:r w:rsidR="009D5788">
        <w:t>actors</w:t>
      </w:r>
      <w:r>
        <w:t xml:space="preserve">: </w:t>
      </w:r>
      <w:r w:rsidR="00F556C8">
        <w:t>Bacteremia</w:t>
      </w:r>
      <w:r>
        <w:t xml:space="preserve">, CVC, Trauma. </w:t>
      </w:r>
    </w:p>
    <w:p w14:paraId="437BC5D3" w14:textId="026CA0CF" w:rsidR="009D4BD7" w:rsidRDefault="009D4BD7" w:rsidP="003F64FF">
      <w:pPr>
        <w:pStyle w:val="ListParagraph"/>
        <w:numPr>
          <w:ilvl w:val="0"/>
          <w:numId w:val="8"/>
        </w:numPr>
      </w:pPr>
      <w:r>
        <w:t>About to submit to JBJS</w:t>
      </w:r>
      <w:r w:rsidR="009D5788">
        <w:t xml:space="preserve"> </w:t>
      </w:r>
    </w:p>
    <w:p w14:paraId="1C61E916" w14:textId="3CC75D55" w:rsidR="009D5788" w:rsidRDefault="009D5788" w:rsidP="003F64FF">
      <w:pPr>
        <w:pStyle w:val="ListParagraph"/>
        <w:numPr>
          <w:ilvl w:val="0"/>
          <w:numId w:val="8"/>
        </w:numPr>
      </w:pPr>
      <w:r>
        <w:t xml:space="preserve">Audience Comments: </w:t>
      </w:r>
    </w:p>
    <w:p w14:paraId="6FDD7E3A" w14:textId="47405C6F" w:rsidR="009D5788" w:rsidRDefault="009D5788" w:rsidP="003F64FF">
      <w:pPr>
        <w:pStyle w:val="ListParagraph"/>
        <w:numPr>
          <w:ilvl w:val="1"/>
          <w:numId w:val="8"/>
        </w:numPr>
      </w:pPr>
      <w:r>
        <w:t>Schoene</w:t>
      </w:r>
      <w:r w:rsidR="003F64FF">
        <w:t>c</w:t>
      </w:r>
      <w:r>
        <w:t xml:space="preserve">ker: Be careful in discussion </w:t>
      </w:r>
      <w:r w:rsidR="003F64FF">
        <w:t xml:space="preserve">about </w:t>
      </w:r>
      <w:r>
        <w:t>prophylaxis</w:t>
      </w:r>
      <w:r w:rsidR="003F64FF">
        <w:t xml:space="preserve"> for elective cases, because this cohort also includes patients with bacteremia and CVC</w:t>
      </w:r>
      <w:r>
        <w:t xml:space="preserve">. At Vandy they have got rid of guidelines all receive prophylaxis. </w:t>
      </w:r>
    </w:p>
    <w:p w14:paraId="1F405795" w14:textId="5BC488D6" w:rsidR="009D5788" w:rsidRDefault="009D5788" w:rsidP="003F64FF">
      <w:pPr>
        <w:pStyle w:val="ListParagraph"/>
        <w:numPr>
          <w:ilvl w:val="1"/>
          <w:numId w:val="8"/>
        </w:numPr>
      </w:pPr>
      <w:r>
        <w:t>Heyworth: If you remove bacteremia and CVC the incidence will be so so low that we don’t imply</w:t>
      </w:r>
      <w:r w:rsidR="003F64FF">
        <w:t xml:space="preserve"> that every elective case needs prophylaxis</w:t>
      </w:r>
      <w:r>
        <w:t xml:space="preserve">. Be careful about the message of the paper. </w:t>
      </w:r>
    </w:p>
    <w:p w14:paraId="526058A2" w14:textId="77777777" w:rsidR="009D5788" w:rsidRDefault="009D5788" w:rsidP="009D5788"/>
    <w:p w14:paraId="7E60FACD" w14:textId="6783145E" w:rsidR="00792F8D" w:rsidRDefault="009D4BD7" w:rsidP="00425FF6">
      <w:r w:rsidRPr="004826FB">
        <w:rPr>
          <w:b/>
          <w:u w:val="single"/>
        </w:rPr>
        <w:t>Action Items:</w:t>
      </w:r>
      <w:r>
        <w:t xml:space="preserve"> If you got an email from Shore respond to be an author. </w:t>
      </w:r>
      <w:r w:rsidR="004826FB">
        <w:t>Shore will revisit the discussion to make sure we have the right message</w:t>
      </w:r>
      <w:r w:rsidR="00FC4C45">
        <w:t xml:space="preserve"> and make sure that prophylaxis is not the message within….</w:t>
      </w:r>
    </w:p>
    <w:p w14:paraId="5BB469AB" w14:textId="77777777" w:rsidR="00B569C1" w:rsidRDefault="00B569C1" w:rsidP="003E4B6E">
      <w:pPr>
        <w:ind w:firstLine="720"/>
      </w:pPr>
    </w:p>
    <w:p w14:paraId="5002DAC8" w14:textId="32E18F6A" w:rsidR="00425FF6" w:rsidRPr="009D5788" w:rsidRDefault="000D372A" w:rsidP="00D23D36">
      <w:pPr>
        <w:pStyle w:val="ListParagraph"/>
        <w:numPr>
          <w:ilvl w:val="0"/>
          <w:numId w:val="40"/>
        </w:numPr>
        <w:rPr>
          <w:b/>
          <w:color w:val="2F5496" w:themeColor="accent5" w:themeShade="BF"/>
        </w:rPr>
      </w:pPr>
      <w:r>
        <w:rPr>
          <w:b/>
          <w:color w:val="2F5496" w:themeColor="accent5" w:themeShade="BF"/>
        </w:rPr>
        <w:t>Secondary surgery MSKI</w:t>
      </w:r>
      <w:r w:rsidR="00425FF6" w:rsidRPr="009D5788">
        <w:rPr>
          <w:b/>
          <w:color w:val="2F5496" w:themeColor="accent5" w:themeShade="BF"/>
        </w:rPr>
        <w:t>- Shore</w:t>
      </w:r>
    </w:p>
    <w:p w14:paraId="43F58A43" w14:textId="77777777" w:rsidR="000D372A" w:rsidRDefault="000D372A" w:rsidP="00D23D36">
      <w:pPr>
        <w:pStyle w:val="ListParagraph"/>
        <w:numPr>
          <w:ilvl w:val="0"/>
          <w:numId w:val="41"/>
        </w:numPr>
      </w:pPr>
      <w:r>
        <w:t xml:space="preserve">Background: Trying to resuscitate a project that was submitted as an abstract to POSNA years ago. </w:t>
      </w:r>
    </w:p>
    <w:p w14:paraId="51EF330F" w14:textId="68BD5F15" w:rsidR="003E4B6E" w:rsidRDefault="000D372A" w:rsidP="00D23D36">
      <w:pPr>
        <w:pStyle w:val="ListParagraph"/>
        <w:numPr>
          <w:ilvl w:val="0"/>
          <w:numId w:val="41"/>
        </w:numPr>
      </w:pPr>
      <w:r>
        <w:t>Aim:</w:t>
      </w:r>
      <w:r w:rsidR="003E4B6E">
        <w:t xml:space="preserve"> Who needs a second surgery in OM vs SA. </w:t>
      </w:r>
      <w:r>
        <w:t xml:space="preserve">Neither are pure and hard to differentiate. </w:t>
      </w:r>
    </w:p>
    <w:p w14:paraId="6086B006" w14:textId="77777777" w:rsidR="003E4B6E" w:rsidRDefault="003E4B6E" w:rsidP="003F64FF">
      <w:pPr>
        <w:pStyle w:val="ListParagraph"/>
        <w:numPr>
          <w:ilvl w:val="0"/>
          <w:numId w:val="8"/>
        </w:numPr>
      </w:pPr>
      <w:r>
        <w:t>646 patients with isolated SA</w:t>
      </w:r>
    </w:p>
    <w:p w14:paraId="2A1BAD66" w14:textId="77777777" w:rsidR="003E4B6E" w:rsidRDefault="003E4B6E" w:rsidP="003F64FF">
      <w:pPr>
        <w:pStyle w:val="ListParagraph"/>
        <w:numPr>
          <w:ilvl w:val="0"/>
          <w:numId w:val="8"/>
        </w:numPr>
      </w:pPr>
      <w:r>
        <w:t>17% got secondary surgery</w:t>
      </w:r>
    </w:p>
    <w:p w14:paraId="02D7E605" w14:textId="7BEACB65" w:rsidR="003E4B6E" w:rsidRDefault="003E4B6E" w:rsidP="003F64FF">
      <w:pPr>
        <w:pStyle w:val="ListParagraph"/>
        <w:numPr>
          <w:ilvl w:val="0"/>
          <w:numId w:val="8"/>
        </w:numPr>
      </w:pPr>
      <w:r>
        <w:t xml:space="preserve">Age, </w:t>
      </w:r>
      <w:r w:rsidR="000D372A">
        <w:t xml:space="preserve">admission </w:t>
      </w:r>
      <w:r>
        <w:t>ESR, CRP, Platelets were significant</w:t>
      </w:r>
      <w:r w:rsidR="000D372A">
        <w:t xml:space="preserve"> </w:t>
      </w:r>
    </w:p>
    <w:p w14:paraId="2F9FF7A1" w14:textId="5B88B6D7" w:rsidR="003E4B6E" w:rsidRDefault="003E4B6E" w:rsidP="003F64FF">
      <w:pPr>
        <w:pStyle w:val="ListParagraph"/>
        <w:numPr>
          <w:ilvl w:val="0"/>
          <w:numId w:val="8"/>
        </w:numPr>
      </w:pPr>
      <w:r>
        <w:t>AUC curve: with all 4 factors only covers 54% of the curve</w:t>
      </w:r>
      <w:r w:rsidR="000D372A">
        <w:t xml:space="preserve">: Age, ESR, CRP, Culture. </w:t>
      </w:r>
    </w:p>
    <w:p w14:paraId="26DB2D19" w14:textId="6B81EDFF" w:rsidR="000D372A" w:rsidRDefault="000D372A" w:rsidP="003F64FF">
      <w:pPr>
        <w:pStyle w:val="ListParagraph"/>
        <w:numPr>
          <w:ilvl w:val="0"/>
          <w:numId w:val="8"/>
        </w:numPr>
      </w:pPr>
      <w:r>
        <w:t xml:space="preserve">Hesitant to put a message that will hurt us in the future. </w:t>
      </w:r>
    </w:p>
    <w:p w14:paraId="26EB9C9B" w14:textId="3236EF7B" w:rsidR="003E4B6E" w:rsidRDefault="003E4B6E" w:rsidP="003F64FF">
      <w:pPr>
        <w:pStyle w:val="ListParagraph"/>
        <w:numPr>
          <w:ilvl w:val="0"/>
          <w:numId w:val="8"/>
        </w:numPr>
      </w:pPr>
      <w:r>
        <w:t xml:space="preserve">CRP: </w:t>
      </w:r>
      <w:r w:rsidR="000D372A">
        <w:t xml:space="preserve">Has different scales whether lab has mg/dL, or mg/L. In mg/L 1 is normal.   </w:t>
      </w:r>
    </w:p>
    <w:p w14:paraId="25685E37" w14:textId="128DF128" w:rsidR="004826FB" w:rsidRDefault="004826FB" w:rsidP="00D23D36">
      <w:pPr>
        <w:pStyle w:val="ListParagraph"/>
        <w:numPr>
          <w:ilvl w:val="0"/>
          <w:numId w:val="42"/>
        </w:numPr>
      </w:pPr>
      <w:r>
        <w:t xml:space="preserve">Audience comments: </w:t>
      </w:r>
    </w:p>
    <w:p w14:paraId="3AE5299A" w14:textId="106FA061" w:rsidR="000D372A" w:rsidRDefault="000D372A" w:rsidP="003F64FF">
      <w:pPr>
        <w:pStyle w:val="ListParagraph"/>
        <w:numPr>
          <w:ilvl w:val="0"/>
          <w:numId w:val="8"/>
        </w:numPr>
      </w:pPr>
      <w:r>
        <w:t xml:space="preserve">Heyworth: It’s informative but it’s not saying anything about who needs a washout. </w:t>
      </w:r>
    </w:p>
    <w:p w14:paraId="37E3AADE" w14:textId="7E8FF53D" w:rsidR="003E4B6E" w:rsidRDefault="000D372A" w:rsidP="003F64FF">
      <w:pPr>
        <w:pStyle w:val="ListParagraph"/>
        <w:numPr>
          <w:ilvl w:val="0"/>
          <w:numId w:val="8"/>
        </w:numPr>
      </w:pPr>
      <w:r>
        <w:t>Schoenecker</w:t>
      </w:r>
      <w:r w:rsidR="003E4B6E">
        <w:t>: Be careful not to call it isolated SA, because database didn’t get</w:t>
      </w:r>
      <w:r>
        <w:t xml:space="preserve"> an MRI to confirm</w:t>
      </w:r>
      <w:r w:rsidR="003E4B6E">
        <w:t>.</w:t>
      </w:r>
      <w:r>
        <w:t xml:space="preserve"> This were things that were treated as isolated as SA. </w:t>
      </w:r>
      <w:r w:rsidR="003E4B6E">
        <w:t xml:space="preserve"> </w:t>
      </w:r>
    </w:p>
    <w:p w14:paraId="3CBE6BF8" w14:textId="31179913" w:rsidR="00FC4C45" w:rsidRPr="00FC4C45" w:rsidRDefault="00FC4C45" w:rsidP="00BD09A4">
      <w:r>
        <w:rPr>
          <w:b/>
          <w:bCs/>
          <w:u w:val="single"/>
        </w:rPr>
        <w:t>Action Items:</w:t>
      </w:r>
      <w:r>
        <w:t xml:space="preserve"> Shore will continue to work on manuscript and message hopefully have something before POSNA. </w:t>
      </w:r>
    </w:p>
    <w:p w14:paraId="5914EEE2" w14:textId="77777777" w:rsidR="00425FF6" w:rsidRDefault="00425FF6" w:rsidP="00425FF6">
      <w:pPr>
        <w:pStyle w:val="ListParagraph"/>
        <w:ind w:left="1440"/>
      </w:pPr>
    </w:p>
    <w:p w14:paraId="341EE835" w14:textId="1A104211" w:rsidR="003F182C" w:rsidRDefault="003F182C" w:rsidP="003F182C">
      <w:r w:rsidRPr="00425FF6">
        <w:rPr>
          <w:b/>
        </w:rPr>
        <w:t>1020 AM</w:t>
      </w:r>
      <w:r>
        <w:t>- Questions/ comments/ editorials</w:t>
      </w:r>
    </w:p>
    <w:p w14:paraId="20BEFFC3" w14:textId="77777777" w:rsidR="003F182C" w:rsidRDefault="003F182C" w:rsidP="003F182C">
      <w:r>
        <w:tab/>
        <w:t xml:space="preserve"> </w:t>
      </w:r>
    </w:p>
    <w:p w14:paraId="5A66B2C1" w14:textId="5460A5C0" w:rsidR="003F182C" w:rsidRDefault="003F182C" w:rsidP="003F182C">
      <w:pPr>
        <w:rPr>
          <w:b/>
          <w:bCs/>
        </w:rPr>
      </w:pPr>
      <w:r w:rsidRPr="000F5628">
        <w:rPr>
          <w:b/>
          <w:bCs/>
        </w:rPr>
        <w:t>10</w:t>
      </w:r>
      <w:r>
        <w:rPr>
          <w:b/>
          <w:bCs/>
        </w:rPr>
        <w:t>:</w:t>
      </w:r>
      <w:r w:rsidRPr="000F5628">
        <w:rPr>
          <w:b/>
          <w:bCs/>
        </w:rPr>
        <w:t>30- Gloat fest (All confirmed)</w:t>
      </w:r>
    </w:p>
    <w:p w14:paraId="1AC38773" w14:textId="77777777" w:rsidR="004826FB" w:rsidRPr="000F5628" w:rsidRDefault="004826FB" w:rsidP="003F182C">
      <w:pPr>
        <w:rPr>
          <w:b/>
          <w:bCs/>
        </w:rPr>
      </w:pPr>
    </w:p>
    <w:p w14:paraId="30E48AED" w14:textId="48AD009A" w:rsidR="003F182C" w:rsidRPr="004826FB" w:rsidRDefault="003F182C" w:rsidP="003F182C">
      <w:pPr>
        <w:rPr>
          <w:b/>
        </w:rPr>
      </w:pPr>
      <w:r w:rsidRPr="004826FB">
        <w:rPr>
          <w:b/>
          <w:color w:val="2F5496" w:themeColor="accent5" w:themeShade="BF"/>
        </w:rPr>
        <w:t>1035- Floating elbow (Baldwin)</w:t>
      </w:r>
    </w:p>
    <w:p w14:paraId="4AB286C1" w14:textId="77777777" w:rsidR="009014AA" w:rsidRDefault="009014AA" w:rsidP="00D23D36">
      <w:pPr>
        <w:pStyle w:val="ListParagraph"/>
        <w:numPr>
          <w:ilvl w:val="0"/>
          <w:numId w:val="43"/>
        </w:numPr>
      </w:pPr>
      <w:r>
        <w:t xml:space="preserve">Presented at OTA </w:t>
      </w:r>
    </w:p>
    <w:p w14:paraId="3DE88017" w14:textId="77777777" w:rsidR="009014AA" w:rsidRDefault="009014AA" w:rsidP="00D23D36">
      <w:pPr>
        <w:pStyle w:val="ListParagraph"/>
        <w:numPr>
          <w:ilvl w:val="0"/>
          <w:numId w:val="43"/>
        </w:numPr>
      </w:pPr>
      <w:r>
        <w:t>Accepted in JPO</w:t>
      </w:r>
    </w:p>
    <w:p w14:paraId="1B86D45D" w14:textId="2EDD8727" w:rsidR="009014AA" w:rsidRDefault="004826FB" w:rsidP="00D23D36">
      <w:pPr>
        <w:pStyle w:val="ListParagraph"/>
        <w:numPr>
          <w:ilvl w:val="0"/>
          <w:numId w:val="43"/>
        </w:numPr>
      </w:pPr>
      <w:r>
        <w:t>Does n</w:t>
      </w:r>
      <w:r w:rsidR="009014AA">
        <w:t xml:space="preserve">ot really cause compartment syndrome. </w:t>
      </w:r>
    </w:p>
    <w:p w14:paraId="1E8DBDBE" w14:textId="43840B5A" w:rsidR="009014AA" w:rsidRDefault="009014AA" w:rsidP="00D23D36">
      <w:pPr>
        <w:pStyle w:val="ListParagraph"/>
        <w:numPr>
          <w:ilvl w:val="0"/>
          <w:numId w:val="43"/>
        </w:numPr>
      </w:pPr>
      <w:r>
        <w:t>Established a good workflow process: Data Dictionary-Alpha test 5 cases at CHOP, Beta test only at CHOP</w:t>
      </w:r>
      <w:r w:rsidR="004826FB">
        <w:t xml:space="preserve"> for all cases</w:t>
      </w:r>
      <w:r>
        <w:t xml:space="preserve">, </w:t>
      </w:r>
      <w:r w:rsidR="004826FB">
        <w:t>then</w:t>
      </w:r>
      <w:r>
        <w:t xml:space="preserve"> opening to all sites. </w:t>
      </w:r>
    </w:p>
    <w:p w14:paraId="3EB4E037" w14:textId="77777777" w:rsidR="009014AA" w:rsidRDefault="009014AA" w:rsidP="00D23D36">
      <w:pPr>
        <w:pStyle w:val="ListParagraph"/>
        <w:numPr>
          <w:ilvl w:val="0"/>
          <w:numId w:val="43"/>
        </w:numPr>
      </w:pPr>
      <w:r>
        <w:t xml:space="preserve">Strength of this group: created the first CORTICES classification. </w:t>
      </w:r>
    </w:p>
    <w:p w14:paraId="3C0A6EAE" w14:textId="09864C50" w:rsidR="009014AA" w:rsidRDefault="009014AA" w:rsidP="00D23D36">
      <w:pPr>
        <w:pStyle w:val="ListParagraph"/>
        <w:numPr>
          <w:ilvl w:val="0"/>
          <w:numId w:val="43"/>
        </w:numPr>
      </w:pPr>
      <w:r>
        <w:t>Lessons learned: Consider future questio</w:t>
      </w:r>
      <w:r w:rsidR="00CB2641">
        <w:t xml:space="preserve">ns when designing the database, to get more papers out of it. </w:t>
      </w:r>
    </w:p>
    <w:p w14:paraId="002A3CBC" w14:textId="77777777" w:rsidR="004826FB" w:rsidRPr="000F5628" w:rsidRDefault="004826FB" w:rsidP="004826FB">
      <w:pPr>
        <w:pStyle w:val="ListParagraph"/>
        <w:ind w:left="1080"/>
      </w:pPr>
    </w:p>
    <w:p w14:paraId="7744D4BC" w14:textId="197EB5AD" w:rsidR="003F182C" w:rsidRPr="004826FB" w:rsidRDefault="003F182C" w:rsidP="003F182C">
      <w:pPr>
        <w:rPr>
          <w:b/>
          <w:color w:val="2F5496" w:themeColor="accent5" w:themeShade="BF"/>
        </w:rPr>
      </w:pPr>
      <w:r w:rsidRPr="004826FB">
        <w:rPr>
          <w:b/>
          <w:color w:val="2F5496" w:themeColor="accent5" w:themeShade="BF"/>
        </w:rPr>
        <w:t>1040- Descriptive Epi UE SA (Li)</w:t>
      </w:r>
    </w:p>
    <w:p w14:paraId="26A23419" w14:textId="77777777" w:rsidR="00C840F8" w:rsidRDefault="00AB1B6B" w:rsidP="00D23D36">
      <w:pPr>
        <w:pStyle w:val="ListParagraph"/>
        <w:numPr>
          <w:ilvl w:val="0"/>
          <w:numId w:val="44"/>
        </w:numPr>
      </w:pPr>
      <w:r>
        <w:t>Descriptive characteristics of UE SA  from MSKI databse</w:t>
      </w:r>
    </w:p>
    <w:p w14:paraId="37B56A0A" w14:textId="77777777" w:rsidR="00AB1B6B" w:rsidRDefault="00AB1B6B" w:rsidP="00D23D36">
      <w:pPr>
        <w:pStyle w:val="ListParagraph"/>
        <w:numPr>
          <w:ilvl w:val="0"/>
          <w:numId w:val="44"/>
        </w:numPr>
      </w:pPr>
      <w:r>
        <w:t xml:space="preserve">10% patients presented UESA in MSKI database. </w:t>
      </w:r>
    </w:p>
    <w:p w14:paraId="45B1DBFF" w14:textId="77777777" w:rsidR="00AB1B6B" w:rsidRDefault="00AB1B6B" w:rsidP="00D23D36">
      <w:pPr>
        <w:pStyle w:val="ListParagraph"/>
        <w:numPr>
          <w:ilvl w:val="0"/>
          <w:numId w:val="44"/>
        </w:numPr>
      </w:pPr>
      <w:r>
        <w:t xml:space="preserve">Elbow most common site </w:t>
      </w:r>
    </w:p>
    <w:p w14:paraId="5351A1B9" w14:textId="77777777" w:rsidR="00AB1B6B" w:rsidRDefault="00AB1B6B" w:rsidP="00D23D36">
      <w:pPr>
        <w:pStyle w:val="ListParagraph"/>
        <w:numPr>
          <w:ilvl w:val="0"/>
          <w:numId w:val="44"/>
        </w:numPr>
      </w:pPr>
      <w:r>
        <w:t xml:space="preserve">MSSA most common organism. </w:t>
      </w:r>
    </w:p>
    <w:p w14:paraId="7DB6191C" w14:textId="77777777" w:rsidR="00AB1B6B" w:rsidRPr="000F5628" w:rsidRDefault="00AB1B6B" w:rsidP="00D23D36">
      <w:pPr>
        <w:pStyle w:val="ListParagraph"/>
        <w:numPr>
          <w:ilvl w:val="0"/>
          <w:numId w:val="44"/>
        </w:numPr>
      </w:pPr>
      <w:r>
        <w:t xml:space="preserve">4 complication, 1 readmission, 3 recurrence. </w:t>
      </w:r>
    </w:p>
    <w:p w14:paraId="0BA65BE4" w14:textId="77777777" w:rsidR="00FC4C45" w:rsidRDefault="00FC4C45" w:rsidP="00D20461"/>
    <w:p w14:paraId="24E39B6F" w14:textId="2AB1369D" w:rsidR="00D20461" w:rsidRPr="00D20461" w:rsidRDefault="003F182C" w:rsidP="00D20461">
      <w:pPr>
        <w:rPr>
          <w:b/>
          <w:color w:val="2F5496" w:themeColor="accent5" w:themeShade="BF"/>
        </w:rPr>
      </w:pPr>
      <w:r w:rsidRPr="00D20461">
        <w:rPr>
          <w:b/>
          <w:color w:val="2F5496" w:themeColor="accent5" w:themeShade="BF"/>
        </w:rPr>
        <w:t>1045- SH variation (Swarup)(virtual)</w:t>
      </w:r>
    </w:p>
    <w:p w14:paraId="6C2C7854" w14:textId="0F40C520" w:rsidR="00D20461" w:rsidRPr="005649DB" w:rsidRDefault="00D20461" w:rsidP="00D23D36">
      <w:pPr>
        <w:pStyle w:val="ListParagraph"/>
        <w:numPr>
          <w:ilvl w:val="0"/>
          <w:numId w:val="45"/>
        </w:numPr>
      </w:pPr>
      <w:r w:rsidRPr="005649DB">
        <w:t xml:space="preserve">Background: Started as a napkin idea in 2021 and evolved with input from everyone (especially Ben and Keith).  Good to have a few members review and try survey. Keeping it simple worked well for us.  </w:t>
      </w:r>
    </w:p>
    <w:p w14:paraId="0111153F" w14:textId="77777777" w:rsidR="00D20461" w:rsidRPr="005649DB" w:rsidRDefault="00D20461" w:rsidP="00D23D36">
      <w:pPr>
        <w:pStyle w:val="ListParagraph"/>
        <w:numPr>
          <w:ilvl w:val="0"/>
          <w:numId w:val="46"/>
        </w:numPr>
      </w:pPr>
      <w:r w:rsidRPr="005649DB">
        <w:t>Future Directions – Retrospective study at CORTICES centers.</w:t>
      </w:r>
    </w:p>
    <w:p w14:paraId="0768C691" w14:textId="77777777" w:rsidR="00D20461" w:rsidRPr="005649DB" w:rsidRDefault="00D20461" w:rsidP="00D23D36">
      <w:pPr>
        <w:pStyle w:val="ListParagraph"/>
        <w:numPr>
          <w:ilvl w:val="0"/>
          <w:numId w:val="46"/>
        </w:numPr>
      </w:pPr>
      <w:r w:rsidRPr="005649DB">
        <w:t>Aims:  Determine whether there is true variability in practice. Evaluate rate of PPC and factors associated with PPC</w:t>
      </w:r>
    </w:p>
    <w:p w14:paraId="59965063" w14:textId="77777777" w:rsidR="00D20461" w:rsidRPr="005649DB" w:rsidRDefault="00D20461" w:rsidP="00D23D36">
      <w:pPr>
        <w:pStyle w:val="ListParagraph"/>
        <w:numPr>
          <w:ilvl w:val="0"/>
          <w:numId w:val="46"/>
        </w:numPr>
      </w:pPr>
      <w:r w:rsidRPr="005649DB">
        <w:t>Methods: Include patients based on ICD 10 codes</w:t>
      </w:r>
    </w:p>
    <w:p w14:paraId="7696D5A4" w14:textId="77777777" w:rsidR="00D20461" w:rsidRPr="005649DB" w:rsidRDefault="00D20461" w:rsidP="00D23D36">
      <w:pPr>
        <w:pStyle w:val="ListParagraph"/>
        <w:numPr>
          <w:ilvl w:val="0"/>
          <w:numId w:val="46"/>
        </w:numPr>
      </w:pPr>
      <w:r w:rsidRPr="005649DB">
        <w:t xml:space="preserve">Data Collection:  Demographics, clinical data (MOI, # of reduction attempts, definitive management – factors that have been associated with PPC). </w:t>
      </w:r>
    </w:p>
    <w:p w14:paraId="138EFDDA" w14:textId="77777777" w:rsidR="00D20461" w:rsidRPr="005649DB" w:rsidRDefault="00D20461" w:rsidP="00D23D36">
      <w:pPr>
        <w:pStyle w:val="ListParagraph"/>
        <w:numPr>
          <w:ilvl w:val="0"/>
          <w:numId w:val="46"/>
        </w:numPr>
      </w:pPr>
      <w:r w:rsidRPr="005649DB">
        <w:t>Identify subset of patients with &gt;6mo of follow-up and evaluate for PPC (based on clinical notes, radiographs including contralateral XRs, or CT)</w:t>
      </w:r>
    </w:p>
    <w:p w14:paraId="644A72AC" w14:textId="434E7F63" w:rsidR="00D20461" w:rsidRPr="005649DB" w:rsidRDefault="00D20461" w:rsidP="00D23D36">
      <w:pPr>
        <w:pStyle w:val="ListParagraph"/>
        <w:numPr>
          <w:ilvl w:val="0"/>
          <w:numId w:val="46"/>
        </w:numPr>
      </w:pPr>
      <w:r w:rsidRPr="005649DB">
        <w:t xml:space="preserve">We just did a pilot version of this at our institution and it worked pretty well. We did find a PPC rate of 25% so maybe it is higher than we think.  The SD paper reported 40% based on CT (attached). </w:t>
      </w:r>
    </w:p>
    <w:p w14:paraId="796244E7" w14:textId="77777777" w:rsidR="00D20461" w:rsidRPr="005649DB" w:rsidRDefault="00D20461" w:rsidP="00D23D36">
      <w:pPr>
        <w:pStyle w:val="ListParagraph"/>
        <w:numPr>
          <w:ilvl w:val="0"/>
          <w:numId w:val="46"/>
        </w:numPr>
      </w:pPr>
      <w:r w:rsidRPr="005649DB">
        <w:t xml:space="preserve">Audience Comments: </w:t>
      </w:r>
    </w:p>
    <w:p w14:paraId="171E2C32" w14:textId="331CF7FC" w:rsidR="00D20461" w:rsidRPr="005649DB" w:rsidRDefault="00D20461" w:rsidP="00D23D36">
      <w:pPr>
        <w:pStyle w:val="ListParagraph"/>
        <w:numPr>
          <w:ilvl w:val="1"/>
          <w:numId w:val="46"/>
        </w:numPr>
      </w:pPr>
      <w:r w:rsidRPr="005649DB">
        <w:t xml:space="preserve">Good points about clinically acceptable angulation by Alex and long-term implications. Relatively unknown based on my review of the literature but some guidance from limb deformity “normals.” </w:t>
      </w:r>
    </w:p>
    <w:p w14:paraId="25FF4386" w14:textId="77777777" w:rsidR="00D20461" w:rsidRPr="005649DB" w:rsidRDefault="00D20461" w:rsidP="00D23D36">
      <w:pPr>
        <w:pStyle w:val="ListParagraph"/>
        <w:numPr>
          <w:ilvl w:val="1"/>
          <w:numId w:val="46"/>
        </w:numPr>
      </w:pPr>
      <w:r w:rsidRPr="005649DB">
        <w:t xml:space="preserve">Heyworth: Other sites have seeing more than 2% of physeal arrest? At Boston, we treatment very aggressive to avoid physeal arrest. </w:t>
      </w:r>
    </w:p>
    <w:p w14:paraId="4CCE35DC" w14:textId="77777777" w:rsidR="00D20461" w:rsidRPr="005649DB" w:rsidRDefault="00D20461" w:rsidP="00D23D36">
      <w:pPr>
        <w:pStyle w:val="ListParagraph"/>
        <w:numPr>
          <w:ilvl w:val="1"/>
          <w:numId w:val="46"/>
        </w:numPr>
      </w:pPr>
      <w:r w:rsidRPr="005649DB">
        <w:t xml:space="preserve">Salil: Worth to see retrospectively. </w:t>
      </w:r>
    </w:p>
    <w:p w14:paraId="1DF50C05" w14:textId="77777777" w:rsidR="00D20461" w:rsidRPr="005649DB" w:rsidRDefault="00D20461" w:rsidP="00D23D36">
      <w:pPr>
        <w:pStyle w:val="ListParagraph"/>
        <w:numPr>
          <w:ilvl w:val="1"/>
          <w:numId w:val="46"/>
        </w:numPr>
      </w:pPr>
      <w:r w:rsidRPr="005649DB">
        <w:t xml:space="preserve">CHOP: do we have a clinical significant threshold? AP clinical significant tilt? </w:t>
      </w:r>
    </w:p>
    <w:p w14:paraId="6A15A1D1" w14:textId="3FD44219" w:rsidR="00D20461" w:rsidRPr="005649DB" w:rsidRDefault="00D20461" w:rsidP="00D23D36">
      <w:pPr>
        <w:pStyle w:val="ListParagraph"/>
        <w:numPr>
          <w:ilvl w:val="1"/>
          <w:numId w:val="46"/>
        </w:numPr>
      </w:pPr>
      <w:r w:rsidRPr="005649DB">
        <w:t xml:space="preserve">Larson: The outcome is OA and that’s hard to quantify because we don’t follow kids until adulthood. </w:t>
      </w:r>
    </w:p>
    <w:p w14:paraId="1CD75F36" w14:textId="7E369725" w:rsidR="005649DB" w:rsidRDefault="00437FD2" w:rsidP="00D23D36">
      <w:pPr>
        <w:pStyle w:val="ListParagraph"/>
        <w:numPr>
          <w:ilvl w:val="0"/>
          <w:numId w:val="45"/>
        </w:numPr>
        <w:rPr>
          <w:sz w:val="22"/>
          <w:szCs w:val="22"/>
        </w:rPr>
      </w:pPr>
      <w:r w:rsidRPr="005649DB">
        <w:rPr>
          <w:b/>
          <w:u w:val="single"/>
        </w:rPr>
        <w:t>Action Items:</w:t>
      </w:r>
      <w:r>
        <w:t xml:space="preserve"> Thin</w:t>
      </w:r>
      <w:r w:rsidR="00D20461">
        <w:t xml:space="preserve">k about an aim that is feasible with data coming from a </w:t>
      </w:r>
      <w:r>
        <w:t xml:space="preserve">retrospective study. </w:t>
      </w:r>
      <w:r w:rsidR="005649DB" w:rsidRPr="005649DB">
        <w:rPr>
          <w:sz w:val="22"/>
          <w:szCs w:val="22"/>
        </w:rPr>
        <w:t xml:space="preserve">If there is interest, Ishaan can formalize this into a data dictionary. I do think there is an opportunity to better define the rate of PPC (myth-buster) and factors associated with PPC. </w:t>
      </w:r>
    </w:p>
    <w:p w14:paraId="5D4C96D2" w14:textId="0796A043" w:rsidR="00FC4C45" w:rsidRPr="005649DB" w:rsidRDefault="00FC4C45" w:rsidP="00BD09A4">
      <w:pPr>
        <w:pStyle w:val="ListParagraph"/>
        <w:numPr>
          <w:ilvl w:val="1"/>
          <w:numId w:val="45"/>
        </w:numPr>
        <w:rPr>
          <w:sz w:val="22"/>
          <w:szCs w:val="22"/>
        </w:rPr>
      </w:pPr>
      <w:r>
        <w:rPr>
          <w:b/>
          <w:u w:val="single"/>
        </w:rPr>
        <w:t>Ishaan to work with Keith and Shore to flush this question out further</w:t>
      </w:r>
    </w:p>
    <w:p w14:paraId="223E59D1" w14:textId="5FA58D41" w:rsidR="00437FD2" w:rsidRDefault="00437FD2" w:rsidP="005649DB">
      <w:pPr>
        <w:pStyle w:val="ListParagraph"/>
      </w:pPr>
    </w:p>
    <w:p w14:paraId="16DC028C" w14:textId="77777777" w:rsidR="00D20461" w:rsidRDefault="00D20461" w:rsidP="00D20461">
      <w:pPr>
        <w:pStyle w:val="ListParagraph"/>
      </w:pPr>
    </w:p>
    <w:p w14:paraId="565FA23A" w14:textId="157F68F0" w:rsidR="003F182C" w:rsidRPr="00D20461" w:rsidRDefault="003F182C" w:rsidP="003F182C">
      <w:pPr>
        <w:rPr>
          <w:b/>
          <w:color w:val="2F5496" w:themeColor="accent5" w:themeShade="BF"/>
        </w:rPr>
      </w:pPr>
      <w:r w:rsidRPr="00D20461">
        <w:rPr>
          <w:b/>
          <w:color w:val="2F5496" w:themeColor="accent5" w:themeShade="BF"/>
        </w:rPr>
        <w:tab/>
        <w:t>1050- OM biopsy/ practice var</w:t>
      </w:r>
      <w:r w:rsidR="005649DB">
        <w:rPr>
          <w:b/>
          <w:color w:val="2F5496" w:themeColor="accent5" w:themeShade="BF"/>
        </w:rPr>
        <w:t>iation</w:t>
      </w:r>
      <w:r w:rsidRPr="00D20461">
        <w:rPr>
          <w:b/>
          <w:color w:val="2F5496" w:themeColor="accent5" w:themeShade="BF"/>
        </w:rPr>
        <w:t xml:space="preserve"> (Upasani) (virtual)</w:t>
      </w:r>
    </w:p>
    <w:p w14:paraId="2DDF6476" w14:textId="77777777" w:rsidR="008B3F3A" w:rsidRDefault="008B3F3A" w:rsidP="00310084">
      <w:pPr>
        <w:pStyle w:val="ListParagraph"/>
        <w:numPr>
          <w:ilvl w:val="0"/>
          <w:numId w:val="9"/>
        </w:numPr>
      </w:pPr>
      <w:r>
        <w:t xml:space="preserve">Practice Variation 14 centers. Isolated OM. </w:t>
      </w:r>
    </w:p>
    <w:p w14:paraId="6E1DD117" w14:textId="77777777" w:rsidR="008B3F3A" w:rsidRDefault="008B3F3A" w:rsidP="00310084">
      <w:pPr>
        <w:pStyle w:val="ListParagraph"/>
        <w:numPr>
          <w:ilvl w:val="0"/>
          <w:numId w:val="9"/>
        </w:numPr>
      </w:pPr>
      <w:r>
        <w:t xml:space="preserve">3 groups </w:t>
      </w:r>
    </w:p>
    <w:p w14:paraId="08EB517A" w14:textId="77777777" w:rsidR="008B3F3A" w:rsidRDefault="008B3F3A" w:rsidP="00310084">
      <w:pPr>
        <w:pStyle w:val="ListParagraph"/>
        <w:numPr>
          <w:ilvl w:val="0"/>
          <w:numId w:val="9"/>
        </w:numPr>
      </w:pPr>
      <w:r>
        <w:t xml:space="preserve">Next Paper: All kids with Culture Negative OM </w:t>
      </w:r>
    </w:p>
    <w:p w14:paraId="46A15B02" w14:textId="77777777" w:rsidR="008B3F3A" w:rsidRDefault="008B3F3A" w:rsidP="00310084">
      <w:pPr>
        <w:pStyle w:val="ListParagraph"/>
        <w:numPr>
          <w:ilvl w:val="0"/>
          <w:numId w:val="9"/>
        </w:numPr>
      </w:pPr>
      <w:r>
        <w:t xml:space="preserve">118 tissue negative patients </w:t>
      </w:r>
    </w:p>
    <w:p w14:paraId="372D4394" w14:textId="77777777" w:rsidR="008B3F3A" w:rsidRDefault="008B3F3A" w:rsidP="00310084">
      <w:pPr>
        <w:pStyle w:val="ListParagraph"/>
        <w:numPr>
          <w:ilvl w:val="0"/>
          <w:numId w:val="9"/>
        </w:numPr>
      </w:pPr>
      <w:r>
        <w:t xml:space="preserve">Age and CRP </w:t>
      </w:r>
    </w:p>
    <w:p w14:paraId="5E86552A" w14:textId="4F8E392F" w:rsidR="008B3F3A" w:rsidRDefault="008B3F3A" w:rsidP="00310084">
      <w:pPr>
        <w:pStyle w:val="ListParagraph"/>
        <w:numPr>
          <w:ilvl w:val="0"/>
          <w:numId w:val="9"/>
        </w:numPr>
      </w:pPr>
      <w:r>
        <w:t xml:space="preserve">At Rady, created a prospective algorithm. For long term outcomes, we need a prospective study. </w:t>
      </w:r>
      <w:r w:rsidR="00DD464B">
        <w:t>Consider this as our next step for NIH with the help of Schoenecker</w:t>
      </w:r>
    </w:p>
    <w:p w14:paraId="18107C07" w14:textId="77777777" w:rsidR="00D20461" w:rsidRDefault="00D20461" w:rsidP="00D20461">
      <w:pPr>
        <w:pStyle w:val="ListParagraph"/>
        <w:ind w:left="1080"/>
      </w:pPr>
    </w:p>
    <w:p w14:paraId="547C6F12" w14:textId="2DD9C1D4" w:rsidR="00D20461" w:rsidRPr="00D20461" w:rsidRDefault="003F182C" w:rsidP="00D20461">
      <w:pPr>
        <w:ind w:left="720"/>
        <w:rPr>
          <w:b/>
          <w:color w:val="2F5496" w:themeColor="accent5" w:themeShade="BF"/>
        </w:rPr>
      </w:pPr>
      <w:r w:rsidRPr="00D20461">
        <w:rPr>
          <w:b/>
          <w:color w:val="2F5496" w:themeColor="accent5" w:themeShade="BF"/>
        </w:rPr>
        <w:t>1100 AM Membership discussion Beebe/ Laine (virtual)</w:t>
      </w:r>
      <w:r w:rsidR="00997DD7" w:rsidRPr="00D20461">
        <w:rPr>
          <w:b/>
          <w:color w:val="2F5496" w:themeColor="accent5" w:themeShade="BF"/>
        </w:rPr>
        <w:t xml:space="preserve"> </w:t>
      </w:r>
    </w:p>
    <w:p w14:paraId="172A255A" w14:textId="77777777" w:rsidR="00997DD7" w:rsidRDefault="00997DD7" w:rsidP="00D23D36">
      <w:pPr>
        <w:pStyle w:val="ListParagraph"/>
        <w:numPr>
          <w:ilvl w:val="0"/>
          <w:numId w:val="47"/>
        </w:numPr>
      </w:pPr>
      <w:r>
        <w:t xml:space="preserve">While we have not increased sites, we are busy and many would like to have more people added. </w:t>
      </w:r>
    </w:p>
    <w:p w14:paraId="41CDE7BF" w14:textId="076E0F37" w:rsidR="00997DD7" w:rsidRDefault="00D30CF8" w:rsidP="00D23D36">
      <w:pPr>
        <w:pStyle w:val="ListParagraph"/>
        <w:numPr>
          <w:ilvl w:val="0"/>
          <w:numId w:val="47"/>
        </w:numPr>
      </w:pPr>
      <w:r>
        <w:t>Should we revisit</w:t>
      </w:r>
      <w:r w:rsidR="00997DD7">
        <w:t xml:space="preserve"> point systems. </w:t>
      </w:r>
    </w:p>
    <w:p w14:paraId="244A67E8" w14:textId="21821831" w:rsidR="00D30CF8" w:rsidRDefault="00D30CF8" w:rsidP="00D23D36">
      <w:pPr>
        <w:pStyle w:val="ListParagraph"/>
        <w:numPr>
          <w:ilvl w:val="0"/>
          <w:numId w:val="47"/>
        </w:numPr>
      </w:pPr>
      <w:r>
        <w:t>Allan: Adding people has not diluted point system.</w:t>
      </w:r>
    </w:p>
    <w:p w14:paraId="2A20A1EC" w14:textId="3AC2971E" w:rsidR="00997DD7" w:rsidRDefault="00997DD7" w:rsidP="00D23D36">
      <w:pPr>
        <w:pStyle w:val="ListParagraph"/>
        <w:numPr>
          <w:ilvl w:val="0"/>
          <w:numId w:val="47"/>
        </w:numPr>
      </w:pPr>
      <w:r>
        <w:t xml:space="preserve">We will review applications: </w:t>
      </w:r>
    </w:p>
    <w:p w14:paraId="562C2FC4" w14:textId="3A89B06E" w:rsidR="00D30CF8" w:rsidRPr="00D30CF8" w:rsidRDefault="00D30CF8" w:rsidP="00D30CF8">
      <w:pPr>
        <w:ind w:left="720"/>
        <w:rPr>
          <w:b/>
          <w:u w:val="single"/>
        </w:rPr>
      </w:pPr>
      <w:r w:rsidRPr="00D30CF8">
        <w:rPr>
          <w:b/>
          <w:u w:val="single"/>
        </w:rPr>
        <w:t>Members</w:t>
      </w:r>
      <w:r>
        <w:rPr>
          <w:b/>
          <w:u w:val="single"/>
        </w:rPr>
        <w:t xml:space="preserve"> for vote</w:t>
      </w:r>
      <w:r w:rsidRPr="00D30CF8">
        <w:rPr>
          <w:b/>
          <w:u w:val="single"/>
        </w:rPr>
        <w:t xml:space="preserve">: </w:t>
      </w:r>
    </w:p>
    <w:p w14:paraId="6B88F160" w14:textId="23FEF79D" w:rsidR="00997DD7" w:rsidRDefault="00997DD7" w:rsidP="00A5237A">
      <w:pPr>
        <w:ind w:left="720"/>
      </w:pPr>
      <w:r w:rsidRPr="00D30CF8">
        <w:rPr>
          <w:b/>
        </w:rPr>
        <w:t>Jaclyn Hill-UCSF.</w:t>
      </w:r>
      <w:r>
        <w:t xml:space="preserve"> </w:t>
      </w:r>
      <w:r w:rsidR="00D30CF8">
        <w:t xml:space="preserve">She is a transfer. </w:t>
      </w:r>
      <w:r>
        <w:t xml:space="preserve">She got letters of support. She was at Texas. </w:t>
      </w:r>
    </w:p>
    <w:p w14:paraId="7FA0EA74" w14:textId="60B8DC97" w:rsidR="00997DD7" w:rsidRDefault="00997DD7" w:rsidP="00310084">
      <w:pPr>
        <w:pStyle w:val="ListParagraph"/>
        <w:numPr>
          <w:ilvl w:val="0"/>
          <w:numId w:val="10"/>
        </w:numPr>
        <w:ind w:left="1800"/>
      </w:pPr>
      <w:r w:rsidRPr="00D5362E">
        <w:rPr>
          <w:b/>
        </w:rPr>
        <w:t>Vote:</w:t>
      </w:r>
      <w:r>
        <w:t xml:space="preserve"> Approved</w:t>
      </w:r>
      <w:r w:rsidR="00D5362E">
        <w:t xml:space="preserve"> transfer. </w:t>
      </w:r>
    </w:p>
    <w:p w14:paraId="10BACADB" w14:textId="2959A19F" w:rsidR="00997DD7" w:rsidRDefault="00997DD7" w:rsidP="00A5237A">
      <w:pPr>
        <w:ind w:left="720"/>
      </w:pPr>
      <w:r w:rsidRPr="00D30CF8">
        <w:rPr>
          <w:b/>
        </w:rPr>
        <w:t xml:space="preserve">Kristen Livingston: </w:t>
      </w:r>
      <w:r>
        <w:t xml:space="preserve">Boston Children's Hospital.  </w:t>
      </w:r>
      <w:r w:rsidR="00D30CF8">
        <w:t xml:space="preserve">New Director of Trauma </w:t>
      </w:r>
    </w:p>
    <w:p w14:paraId="6904ECA7" w14:textId="77777777" w:rsidR="00D5362E" w:rsidRDefault="00D5362E" w:rsidP="00310084">
      <w:pPr>
        <w:pStyle w:val="ListParagraph"/>
        <w:numPr>
          <w:ilvl w:val="0"/>
          <w:numId w:val="10"/>
        </w:numPr>
        <w:ind w:left="1800"/>
      </w:pPr>
      <w:r w:rsidRPr="00D30CF8">
        <w:rPr>
          <w:b/>
        </w:rPr>
        <w:t>Vote:</w:t>
      </w:r>
      <w:r>
        <w:t xml:space="preserve"> All agreed to add. </w:t>
      </w:r>
    </w:p>
    <w:p w14:paraId="7CF7AC3D" w14:textId="77777777" w:rsidR="00D5362E" w:rsidRPr="00D30CF8" w:rsidRDefault="00D5362E" w:rsidP="00A5237A">
      <w:pPr>
        <w:ind w:left="720"/>
        <w:rPr>
          <w:b/>
        </w:rPr>
      </w:pPr>
      <w:r w:rsidRPr="00D30CF8">
        <w:rPr>
          <w:b/>
        </w:rPr>
        <w:t>Emmalynn Sigrist: Gillette</w:t>
      </w:r>
    </w:p>
    <w:p w14:paraId="44979DBD" w14:textId="773864D8" w:rsidR="00D5362E" w:rsidRDefault="00D5362E" w:rsidP="00310084">
      <w:pPr>
        <w:pStyle w:val="ListParagraph"/>
        <w:numPr>
          <w:ilvl w:val="0"/>
          <w:numId w:val="10"/>
        </w:numPr>
        <w:ind w:left="1800"/>
      </w:pPr>
      <w:r w:rsidRPr="00D30CF8">
        <w:rPr>
          <w:b/>
        </w:rPr>
        <w:t>Vote:</w:t>
      </w:r>
      <w:r>
        <w:t xml:space="preserve"> </w:t>
      </w:r>
      <w:r w:rsidR="00A5237A">
        <w:t>All agreed to add.</w:t>
      </w:r>
    </w:p>
    <w:p w14:paraId="078B45FD" w14:textId="77777777" w:rsidR="00D5362E" w:rsidRDefault="00D5362E" w:rsidP="00A5237A">
      <w:pPr>
        <w:ind w:left="720"/>
      </w:pPr>
      <w:r w:rsidRPr="00D30CF8">
        <w:rPr>
          <w:b/>
        </w:rPr>
        <w:t>Chris Souder</w:t>
      </w:r>
      <w:r>
        <w:t xml:space="preserve">: Rady Children’s </w:t>
      </w:r>
    </w:p>
    <w:p w14:paraId="0508A4B9" w14:textId="4F90EA85" w:rsidR="00D5362E" w:rsidRDefault="00D5362E" w:rsidP="00A5237A">
      <w:pPr>
        <w:pStyle w:val="ListParagraph"/>
        <w:ind w:left="1800"/>
      </w:pPr>
      <w:r>
        <w:t xml:space="preserve">Vote: </w:t>
      </w:r>
      <w:r w:rsidR="00A5237A">
        <w:t>All agreed to add.</w:t>
      </w:r>
    </w:p>
    <w:p w14:paraId="37A40E52" w14:textId="77777777" w:rsidR="00D5362E" w:rsidRDefault="00D5362E" w:rsidP="00A5237A">
      <w:pPr>
        <w:ind w:left="720"/>
      </w:pPr>
      <w:r w:rsidRPr="00D30CF8">
        <w:rPr>
          <w:b/>
        </w:rPr>
        <w:t>Basel Touban:</w:t>
      </w:r>
      <w:r>
        <w:t xml:space="preserve"> Texas Children’s </w:t>
      </w:r>
    </w:p>
    <w:p w14:paraId="2BC633B6" w14:textId="0A6D1895" w:rsidR="00D5362E" w:rsidRDefault="00D5362E" w:rsidP="00310084">
      <w:pPr>
        <w:pStyle w:val="ListParagraph"/>
        <w:numPr>
          <w:ilvl w:val="0"/>
          <w:numId w:val="10"/>
        </w:numPr>
        <w:ind w:left="1800"/>
      </w:pPr>
      <w:r w:rsidRPr="00D30CF8">
        <w:rPr>
          <w:b/>
        </w:rPr>
        <w:t>Vote:</w:t>
      </w:r>
      <w:r>
        <w:t xml:space="preserve"> </w:t>
      </w:r>
      <w:r w:rsidR="00A40FC2">
        <w:t>Pause membership, consider him in a year</w:t>
      </w:r>
      <w:r w:rsidR="00D30CF8">
        <w:t xml:space="preserve">. </w:t>
      </w:r>
      <w:r w:rsidR="00A40FC2">
        <w:t xml:space="preserve"> </w:t>
      </w:r>
    </w:p>
    <w:p w14:paraId="6DBA9160" w14:textId="45F2538F" w:rsidR="00A40FC2" w:rsidRPr="00D30CF8" w:rsidRDefault="00A40FC2" w:rsidP="00A5237A">
      <w:pPr>
        <w:ind w:left="720"/>
        <w:rPr>
          <w:b/>
        </w:rPr>
      </w:pPr>
      <w:r w:rsidRPr="00D30CF8">
        <w:rPr>
          <w:b/>
        </w:rPr>
        <w:t xml:space="preserve">Jessica McGrath: </w:t>
      </w:r>
      <w:r w:rsidR="00D30CF8">
        <w:t>Texas Children’s</w:t>
      </w:r>
    </w:p>
    <w:p w14:paraId="2967FBEC" w14:textId="7B22EC1F" w:rsidR="00A40FC2" w:rsidRPr="00A5237A" w:rsidRDefault="00A40FC2" w:rsidP="00310084">
      <w:pPr>
        <w:pStyle w:val="ListParagraph"/>
        <w:numPr>
          <w:ilvl w:val="0"/>
          <w:numId w:val="10"/>
        </w:numPr>
        <w:ind w:left="1800"/>
        <w:rPr>
          <w:b/>
        </w:rPr>
      </w:pPr>
      <w:r>
        <w:rPr>
          <w:b/>
        </w:rPr>
        <w:t xml:space="preserve">Vote: </w:t>
      </w:r>
      <w:r w:rsidR="00A5237A">
        <w:t>All agreed to add.</w:t>
      </w:r>
    </w:p>
    <w:p w14:paraId="05C9516F" w14:textId="77777777" w:rsidR="00A5237A" w:rsidRPr="00A5237A" w:rsidRDefault="00A5237A" w:rsidP="00A5237A">
      <w:pPr>
        <w:pStyle w:val="ListParagraph"/>
        <w:ind w:left="1800"/>
        <w:rPr>
          <w:b/>
        </w:rPr>
      </w:pPr>
    </w:p>
    <w:p w14:paraId="5841BF68" w14:textId="53DDB2D8" w:rsidR="00A5237A" w:rsidRPr="00A5237A" w:rsidRDefault="00A5237A" w:rsidP="00A5237A">
      <w:pPr>
        <w:ind w:firstLine="720"/>
        <w:rPr>
          <w:b/>
        </w:rPr>
      </w:pPr>
      <w:r>
        <w:rPr>
          <w:b/>
        </w:rPr>
        <w:t>Discussion:</w:t>
      </w:r>
      <w:r>
        <w:t xml:space="preserve"> </w:t>
      </w:r>
    </w:p>
    <w:p w14:paraId="153863E1" w14:textId="0F596AC0" w:rsidR="00997DD7" w:rsidRDefault="00BA15A0" w:rsidP="00310084">
      <w:pPr>
        <w:pStyle w:val="ListParagraph"/>
        <w:numPr>
          <w:ilvl w:val="0"/>
          <w:numId w:val="10"/>
        </w:numPr>
      </w:pPr>
      <w:r w:rsidRPr="008120AE">
        <w:t>Clarify rule:</w:t>
      </w:r>
      <w:r w:rsidR="00A5237A">
        <w:t xml:space="preserve"> If more than 2 members come</w:t>
      </w:r>
      <w:r>
        <w:t xml:space="preserve"> to meeting, that person </w:t>
      </w:r>
      <w:r w:rsidR="00A40FC2">
        <w:t xml:space="preserve">(site) </w:t>
      </w:r>
      <w:r>
        <w:t>will have to pay</w:t>
      </w:r>
      <w:r w:rsidR="00A5237A">
        <w:t xml:space="preserve"> extra for meeting, like a registration fee</w:t>
      </w:r>
      <w:r w:rsidR="00DD464B">
        <w:t xml:space="preserve"> – the fee will be decided by BOD in conjunction with site host</w:t>
      </w:r>
      <w:r>
        <w:t xml:space="preserve">. </w:t>
      </w:r>
    </w:p>
    <w:p w14:paraId="12AF40BB" w14:textId="3CFDA849" w:rsidR="00A5237A" w:rsidRPr="00A5237A" w:rsidRDefault="00A40FC2" w:rsidP="00310084">
      <w:pPr>
        <w:pStyle w:val="ListParagraph"/>
        <w:numPr>
          <w:ilvl w:val="0"/>
          <w:numId w:val="10"/>
        </w:numPr>
      </w:pPr>
      <w:r w:rsidRPr="00A5237A">
        <w:t>Since there are sites with more member</w:t>
      </w:r>
      <w:r w:rsidR="00BF6AD2" w:rsidRPr="00A5237A">
        <w:t>s</w:t>
      </w:r>
      <w:r w:rsidR="00A5237A">
        <w:t>,</w:t>
      </w:r>
      <w:r w:rsidR="00BF6AD2" w:rsidRPr="00A5237A">
        <w:t xml:space="preserve"> </w:t>
      </w:r>
      <w:r w:rsidR="00A5237A">
        <w:t xml:space="preserve">should </w:t>
      </w:r>
      <w:r w:rsidR="00BF6AD2" w:rsidRPr="00A5237A">
        <w:t xml:space="preserve">votes </w:t>
      </w:r>
      <w:r w:rsidR="00A5237A">
        <w:t>for membership</w:t>
      </w:r>
      <w:r w:rsidR="00BF6AD2" w:rsidRPr="00A5237A">
        <w:t xml:space="preserve"> be institutional? </w:t>
      </w:r>
      <w:r w:rsidR="00A5237A">
        <w:t xml:space="preserve"> </w:t>
      </w:r>
      <w:r w:rsidR="00A5237A" w:rsidRPr="00A5237A">
        <w:rPr>
          <w:b/>
        </w:rPr>
        <w:t>Vote:</w:t>
      </w:r>
      <w:r w:rsidR="00A5237A">
        <w:t xml:space="preserve"> Yes. </w:t>
      </w:r>
    </w:p>
    <w:p w14:paraId="079DB93B" w14:textId="77777777" w:rsidR="00BA15A0" w:rsidRDefault="00BA15A0" w:rsidP="00310084">
      <w:pPr>
        <w:pStyle w:val="ListParagraph"/>
        <w:numPr>
          <w:ilvl w:val="0"/>
          <w:numId w:val="10"/>
        </w:numPr>
      </w:pPr>
      <w:r w:rsidRPr="00BA15A0">
        <w:t xml:space="preserve">Li: </w:t>
      </w:r>
      <w:r>
        <w:t xml:space="preserve">Keep it smaller and be mindful with how many PIs per institution. </w:t>
      </w:r>
    </w:p>
    <w:p w14:paraId="19E6E86E" w14:textId="654CCCE3" w:rsidR="00BA15A0" w:rsidRDefault="00BA15A0" w:rsidP="00310084">
      <w:pPr>
        <w:pStyle w:val="ListParagraph"/>
        <w:numPr>
          <w:ilvl w:val="0"/>
          <w:numId w:val="10"/>
        </w:numPr>
      </w:pPr>
      <w:r>
        <w:t xml:space="preserve">Shore: How to </w:t>
      </w:r>
      <w:r w:rsidR="00A5237A">
        <w:t xml:space="preserve">protect integrity of the group? </w:t>
      </w:r>
      <w:r w:rsidR="00D5362E">
        <w:t>Reinitiate</w:t>
      </w:r>
      <w:r>
        <w:t xml:space="preserve"> point system. </w:t>
      </w:r>
    </w:p>
    <w:p w14:paraId="4A6F7676" w14:textId="5F183EC5" w:rsidR="00BA15A0" w:rsidRDefault="00A5237A" w:rsidP="00310084">
      <w:pPr>
        <w:pStyle w:val="ListParagraph"/>
        <w:numPr>
          <w:ilvl w:val="0"/>
          <w:numId w:val="10"/>
        </w:numPr>
      </w:pPr>
      <w:r>
        <w:t xml:space="preserve">Spence: </w:t>
      </w:r>
      <w:r w:rsidR="00BA15A0">
        <w:t>Make it</w:t>
      </w:r>
      <w:r>
        <w:t xml:space="preserve"> the addition of members/sites</w:t>
      </w:r>
      <w:r w:rsidR="00BA15A0">
        <w:t xml:space="preserve"> on an individual basis. </w:t>
      </w:r>
    </w:p>
    <w:p w14:paraId="3120770B" w14:textId="07EF74AF" w:rsidR="00BF6AD2" w:rsidRDefault="00A5237A" w:rsidP="00310084">
      <w:pPr>
        <w:pStyle w:val="ListParagraph"/>
        <w:numPr>
          <w:ilvl w:val="0"/>
          <w:numId w:val="10"/>
        </w:numPr>
      </w:pPr>
      <w:r>
        <w:t>Beebe</w:t>
      </w:r>
      <w:r w:rsidR="00BA15A0">
        <w:t xml:space="preserve">: We don’t have an open application system. </w:t>
      </w:r>
    </w:p>
    <w:p w14:paraId="4583A33C" w14:textId="0452316F" w:rsidR="00BF6AD2" w:rsidRDefault="00BF6AD2" w:rsidP="00310084">
      <w:pPr>
        <w:pStyle w:val="ListParagraph"/>
        <w:numPr>
          <w:ilvl w:val="0"/>
          <w:numId w:val="10"/>
        </w:numPr>
      </w:pPr>
      <w:r>
        <w:t xml:space="preserve">We are small enough to have meaningful conversations, but large enough to have institutional weight when publishing. </w:t>
      </w:r>
    </w:p>
    <w:p w14:paraId="5BE858C9" w14:textId="77777777" w:rsidR="005B462B" w:rsidRDefault="005B462B" w:rsidP="005B462B">
      <w:pPr>
        <w:ind w:firstLine="720"/>
      </w:pPr>
    </w:p>
    <w:p w14:paraId="43A6D81C" w14:textId="49C9C070" w:rsidR="005B462B" w:rsidRDefault="005B462B" w:rsidP="005B462B">
      <w:pPr>
        <w:ind w:firstLine="720"/>
      </w:pPr>
      <w:r w:rsidRPr="00BF6AD2">
        <w:rPr>
          <w:i/>
        </w:rPr>
        <w:t>Motion to vote</w:t>
      </w:r>
      <w:r>
        <w:rPr>
          <w:i/>
        </w:rPr>
        <w:t xml:space="preserve"> in the future</w:t>
      </w:r>
      <w:r>
        <w:t xml:space="preserve">: </w:t>
      </w:r>
    </w:p>
    <w:p w14:paraId="72BD9504" w14:textId="04F4C00B" w:rsidR="005B462B" w:rsidRDefault="005B462B" w:rsidP="005B462B">
      <w:pPr>
        <w:pStyle w:val="ListParagraph"/>
        <w:numPr>
          <w:ilvl w:val="0"/>
          <w:numId w:val="10"/>
        </w:numPr>
      </w:pPr>
      <w:r>
        <w:t xml:space="preserve">For adding members in the bylaws we need 2/3 votes of institutions. </w:t>
      </w:r>
    </w:p>
    <w:p w14:paraId="603F2B1E" w14:textId="77777777" w:rsidR="005B462B" w:rsidRDefault="005B462B" w:rsidP="005B462B">
      <w:pPr>
        <w:pStyle w:val="ListParagraph"/>
        <w:ind w:left="1080"/>
      </w:pPr>
    </w:p>
    <w:p w14:paraId="6619FE26" w14:textId="77777777" w:rsidR="00BF6AD2" w:rsidRPr="00BA15A0" w:rsidRDefault="00BF6AD2" w:rsidP="00BF6AD2">
      <w:pPr>
        <w:pStyle w:val="ListParagraph"/>
        <w:ind w:left="1080"/>
      </w:pPr>
    </w:p>
    <w:p w14:paraId="0E37F157" w14:textId="77777777" w:rsidR="003F182C" w:rsidRDefault="003F182C" w:rsidP="003F182C">
      <w:pPr>
        <w:ind w:left="720"/>
      </w:pPr>
      <w:r>
        <w:t>11:45 PM Group photo Buerger Garden</w:t>
      </w:r>
    </w:p>
    <w:p w14:paraId="3DC77AE8" w14:textId="77777777" w:rsidR="00310084" w:rsidRDefault="00310084" w:rsidP="003F182C">
      <w:pPr>
        <w:ind w:left="720"/>
      </w:pPr>
    </w:p>
    <w:p w14:paraId="133261E9" w14:textId="4D973B37" w:rsidR="003F182C" w:rsidRDefault="003F182C" w:rsidP="003F182C">
      <w:pPr>
        <w:ind w:left="720"/>
      </w:pPr>
      <w:r>
        <w:t>12:00 PM Lunch at HUB- Continued discussion about admin stuff/website/bylaws</w:t>
      </w:r>
    </w:p>
    <w:p w14:paraId="5E6C9E5E" w14:textId="77777777" w:rsidR="00310084" w:rsidRDefault="00310084" w:rsidP="003F182C">
      <w:pPr>
        <w:ind w:left="720"/>
      </w:pPr>
    </w:p>
    <w:p w14:paraId="0EE2F02E" w14:textId="024F3FAB" w:rsidR="003F182C" w:rsidRPr="004B313A" w:rsidRDefault="003F182C" w:rsidP="003F182C">
      <w:pPr>
        <w:ind w:left="720"/>
        <w:rPr>
          <w:b/>
          <w:color w:val="2F5496" w:themeColor="accent5" w:themeShade="BF"/>
        </w:rPr>
      </w:pPr>
      <w:r w:rsidRPr="004B313A">
        <w:rPr>
          <w:b/>
          <w:color w:val="2F5496" w:themeColor="accent5" w:themeShade="BF"/>
        </w:rPr>
        <w:t>12:30 PM-New Study prop 1-S</w:t>
      </w:r>
      <w:r w:rsidR="00A92393">
        <w:rPr>
          <w:b/>
          <w:color w:val="2F5496" w:themeColor="accent5" w:themeShade="BF"/>
        </w:rPr>
        <w:t>c</w:t>
      </w:r>
      <w:r w:rsidRPr="004B313A">
        <w:rPr>
          <w:b/>
          <w:color w:val="2F5496" w:themeColor="accent5" w:themeShade="BF"/>
        </w:rPr>
        <w:t>hoenecker</w:t>
      </w:r>
    </w:p>
    <w:p w14:paraId="656CEEBA" w14:textId="71BDB601" w:rsidR="004B313A" w:rsidRDefault="006C7C94" w:rsidP="004B313A">
      <w:pPr>
        <w:ind w:left="720"/>
      </w:pPr>
      <w:r>
        <w:t>Consensus Building</w:t>
      </w:r>
      <w:r w:rsidR="004B313A">
        <w:t>-measuring intuition</w:t>
      </w:r>
      <w:r>
        <w:t xml:space="preserve"> </w:t>
      </w:r>
    </w:p>
    <w:p w14:paraId="2423B67E" w14:textId="77777777" w:rsidR="006C7C94" w:rsidRDefault="006C7C94" w:rsidP="00D23D36">
      <w:pPr>
        <w:pStyle w:val="ListParagraph"/>
        <w:numPr>
          <w:ilvl w:val="0"/>
          <w:numId w:val="48"/>
        </w:numPr>
      </w:pPr>
      <w:r>
        <w:t xml:space="preserve">For the first study is learning curve for PG1 to PG3 when they manage junior call. </w:t>
      </w:r>
    </w:p>
    <w:p w14:paraId="091CC430" w14:textId="77777777" w:rsidR="006C7C94" w:rsidRDefault="006C7C94" w:rsidP="00D23D36">
      <w:pPr>
        <w:pStyle w:val="ListParagraph"/>
        <w:numPr>
          <w:ilvl w:val="0"/>
          <w:numId w:val="48"/>
        </w:numPr>
      </w:pPr>
      <w:r>
        <w:t xml:space="preserve">There is no text book to triage patients </w:t>
      </w:r>
      <w:r w:rsidR="00F16A0B">
        <w:t xml:space="preserve">and residents are confused. </w:t>
      </w:r>
    </w:p>
    <w:p w14:paraId="14938E8C" w14:textId="771F04E2" w:rsidR="004B313A" w:rsidRDefault="006C7C94" w:rsidP="00D23D36">
      <w:pPr>
        <w:pStyle w:val="ListParagraph"/>
        <w:numPr>
          <w:ilvl w:val="0"/>
          <w:numId w:val="48"/>
        </w:numPr>
      </w:pPr>
      <w:r>
        <w:t>We have to help them order things</w:t>
      </w:r>
      <w:r w:rsidR="00310084">
        <w:t xml:space="preserve"> according to priority</w:t>
      </w:r>
      <w:r>
        <w:t xml:space="preserve">. </w:t>
      </w:r>
    </w:p>
    <w:p w14:paraId="049D056B" w14:textId="77777777" w:rsidR="006C7C94" w:rsidRDefault="006C7C94" w:rsidP="00D23D36">
      <w:pPr>
        <w:pStyle w:val="ListParagraph"/>
        <w:numPr>
          <w:ilvl w:val="0"/>
          <w:numId w:val="48"/>
        </w:numPr>
      </w:pPr>
      <w:r>
        <w:t xml:space="preserve">We need to come up with consensus of diagnosis that they see in the ED. </w:t>
      </w:r>
    </w:p>
    <w:p w14:paraId="16E589AE" w14:textId="77777777" w:rsidR="006C7C94" w:rsidRDefault="006C7C94" w:rsidP="00D23D36">
      <w:pPr>
        <w:pStyle w:val="ListParagraph"/>
        <w:numPr>
          <w:ilvl w:val="0"/>
          <w:numId w:val="48"/>
        </w:numPr>
      </w:pPr>
      <w:r>
        <w:t xml:space="preserve">Also when do you want to go to the OR. </w:t>
      </w:r>
    </w:p>
    <w:p w14:paraId="7EDF8756" w14:textId="4197E4BB" w:rsidR="006C7C94" w:rsidRDefault="006C7C94" w:rsidP="00D23D36">
      <w:pPr>
        <w:pStyle w:val="ListParagraph"/>
        <w:numPr>
          <w:ilvl w:val="0"/>
          <w:numId w:val="48"/>
        </w:numPr>
      </w:pPr>
      <w:r>
        <w:t xml:space="preserve">Wants to come up with CORTICES </w:t>
      </w:r>
      <w:r w:rsidR="00301CE1">
        <w:t>Consensus of ER call</w:t>
      </w:r>
      <w:r>
        <w:t xml:space="preserve"> </w:t>
      </w:r>
      <w:r w:rsidR="00310084">
        <w:t xml:space="preserve">of the most common pediatric orthopedic conditions. </w:t>
      </w:r>
    </w:p>
    <w:p w14:paraId="194694CA" w14:textId="2CE59015" w:rsidR="00310084" w:rsidRDefault="006C7C94" w:rsidP="00310084">
      <w:pPr>
        <w:ind w:left="1440"/>
      </w:pPr>
      <w:r>
        <w:t>L</w:t>
      </w:r>
      <w:r w:rsidR="00310084">
        <w:t>ive consensus building</w:t>
      </w:r>
      <w:r w:rsidR="00EF1080">
        <w:t xml:space="preserve"> exercise using ROCKLAKE EDUCATIONAL PLATFORM</w:t>
      </w:r>
      <w:r w:rsidR="00310084">
        <w:t xml:space="preserve">: </w:t>
      </w:r>
    </w:p>
    <w:p w14:paraId="29D62C68" w14:textId="6BB4E006" w:rsidR="006C7C94" w:rsidRDefault="00EF1080" w:rsidP="00D23D36">
      <w:pPr>
        <w:pStyle w:val="ListParagraph"/>
        <w:numPr>
          <w:ilvl w:val="0"/>
          <w:numId w:val="50"/>
        </w:numPr>
        <w:ind w:left="1080"/>
      </w:pPr>
      <w:r>
        <w:t xml:space="preserve">Aim: </w:t>
      </w:r>
      <w:r w:rsidR="006C7C94">
        <w:t>Us a group come up with order to clinical intuition of different pathologies</w:t>
      </w:r>
      <w:r w:rsidR="00310084">
        <w:t xml:space="preserve"> according to time that in your mind they </w:t>
      </w:r>
      <w:r>
        <w:t>ideally would have to be done. Not your current practice patterns in your hos</w:t>
      </w:r>
      <w:r w:rsidR="004B313A">
        <w:t xml:space="preserve">pital, but what you think is best. </w:t>
      </w:r>
    </w:p>
    <w:p w14:paraId="18724A48" w14:textId="77777777" w:rsidR="006C7C94" w:rsidRDefault="006C7C94" w:rsidP="00D23D36">
      <w:pPr>
        <w:pStyle w:val="ListParagraph"/>
        <w:numPr>
          <w:ilvl w:val="0"/>
          <w:numId w:val="51"/>
        </w:numPr>
        <w:ind w:left="1440"/>
      </w:pPr>
      <w:r>
        <w:t xml:space="preserve">&lt;1hr </w:t>
      </w:r>
    </w:p>
    <w:p w14:paraId="73985DFB" w14:textId="77777777" w:rsidR="006C7C94" w:rsidRDefault="006C7C94" w:rsidP="00D23D36">
      <w:pPr>
        <w:pStyle w:val="ListParagraph"/>
        <w:numPr>
          <w:ilvl w:val="0"/>
          <w:numId w:val="51"/>
        </w:numPr>
        <w:ind w:left="1440"/>
      </w:pPr>
      <w:r>
        <w:t>&lt;2hr</w:t>
      </w:r>
    </w:p>
    <w:p w14:paraId="375A5E5F" w14:textId="77777777" w:rsidR="006C7C94" w:rsidRDefault="006C7C94" w:rsidP="00D23D36">
      <w:pPr>
        <w:pStyle w:val="ListParagraph"/>
        <w:numPr>
          <w:ilvl w:val="0"/>
          <w:numId w:val="51"/>
        </w:numPr>
        <w:ind w:left="1440"/>
      </w:pPr>
      <w:r>
        <w:t>&lt;6hr</w:t>
      </w:r>
    </w:p>
    <w:p w14:paraId="20E3237A" w14:textId="77777777" w:rsidR="006C7C94" w:rsidRDefault="006C7C94" w:rsidP="00D23D36">
      <w:pPr>
        <w:pStyle w:val="ListParagraph"/>
        <w:numPr>
          <w:ilvl w:val="0"/>
          <w:numId w:val="51"/>
        </w:numPr>
        <w:ind w:left="1440"/>
      </w:pPr>
      <w:r>
        <w:t>&lt;24hr</w:t>
      </w:r>
    </w:p>
    <w:p w14:paraId="44D4C54E" w14:textId="77777777" w:rsidR="006C7C94" w:rsidRDefault="006C7C94" w:rsidP="00D23D36">
      <w:pPr>
        <w:pStyle w:val="ListParagraph"/>
        <w:numPr>
          <w:ilvl w:val="0"/>
          <w:numId w:val="51"/>
        </w:numPr>
        <w:ind w:left="1440"/>
      </w:pPr>
      <w:r>
        <w:t>&lt;1 week</w:t>
      </w:r>
    </w:p>
    <w:p w14:paraId="77F21A8A" w14:textId="25C51BE7" w:rsidR="004B313A" w:rsidRDefault="004B313A" w:rsidP="00D23D36">
      <w:pPr>
        <w:pStyle w:val="ListParagraph"/>
        <w:numPr>
          <w:ilvl w:val="1"/>
          <w:numId w:val="49"/>
        </w:numPr>
        <w:ind w:left="1080"/>
      </w:pPr>
      <w:r>
        <w:t xml:space="preserve">Do your measurements in the app and we will revisits results tomorrow. </w:t>
      </w:r>
    </w:p>
    <w:p w14:paraId="15CC3082" w14:textId="1213AAFD" w:rsidR="00301CE1" w:rsidRDefault="00301CE1" w:rsidP="00D23D36">
      <w:pPr>
        <w:pStyle w:val="ListParagraph"/>
        <w:numPr>
          <w:ilvl w:val="1"/>
          <w:numId w:val="49"/>
        </w:numPr>
        <w:ind w:left="1080"/>
      </w:pPr>
      <w:r>
        <w:t xml:space="preserve">This is the first step, and then we can introduce ranking pathologies. </w:t>
      </w:r>
    </w:p>
    <w:p w14:paraId="5FFA057B" w14:textId="306D8887" w:rsidR="004D0EE9" w:rsidRDefault="004D0EE9" w:rsidP="00D23D36">
      <w:pPr>
        <w:pStyle w:val="ListParagraph"/>
        <w:numPr>
          <w:ilvl w:val="1"/>
          <w:numId w:val="49"/>
        </w:numPr>
        <w:ind w:left="1080"/>
      </w:pPr>
      <w:r>
        <w:t xml:space="preserve">Action item – Schoenecker to send us the next round of cases to decide upon. </w:t>
      </w:r>
    </w:p>
    <w:p w14:paraId="4B84B54C" w14:textId="77777777" w:rsidR="00310084" w:rsidRDefault="00310084" w:rsidP="004B313A"/>
    <w:p w14:paraId="76C97BAA" w14:textId="77777777" w:rsidR="003F182C" w:rsidRPr="004B313A" w:rsidRDefault="003F182C" w:rsidP="003F182C">
      <w:pPr>
        <w:ind w:left="720"/>
        <w:rPr>
          <w:b/>
          <w:color w:val="2F5496" w:themeColor="accent5" w:themeShade="BF"/>
        </w:rPr>
      </w:pPr>
      <w:r w:rsidRPr="004B313A">
        <w:rPr>
          <w:b/>
          <w:color w:val="2F5496" w:themeColor="accent5" w:themeShade="BF"/>
        </w:rPr>
        <w:t>12:45 PM- New Study prop 2- Arkader (Hip dislocation)</w:t>
      </w:r>
    </w:p>
    <w:p w14:paraId="2A9A2763" w14:textId="2EFD97BE" w:rsidR="000D2CB2" w:rsidRDefault="000D2CB2" w:rsidP="00D23D36">
      <w:pPr>
        <w:pStyle w:val="ListParagraph"/>
        <w:numPr>
          <w:ilvl w:val="0"/>
          <w:numId w:val="11"/>
        </w:numPr>
      </w:pPr>
      <w:r>
        <w:t xml:space="preserve">3-15% Traumatic hip dislocations result in AVN </w:t>
      </w:r>
    </w:p>
    <w:p w14:paraId="51B30E8B" w14:textId="216C865D" w:rsidR="00B044BC" w:rsidRDefault="00B044BC" w:rsidP="00D23D36">
      <w:pPr>
        <w:pStyle w:val="ListParagraph"/>
        <w:numPr>
          <w:ilvl w:val="0"/>
          <w:numId w:val="11"/>
        </w:numPr>
      </w:pPr>
      <w:r>
        <w:t xml:space="preserve">There are some FR in the literature that are very consistent in the literature. CHOP published a paper experience 2 AVN/34 patients. </w:t>
      </w:r>
    </w:p>
    <w:p w14:paraId="76E5D9E7" w14:textId="2F1937B3" w:rsidR="000D2CB2" w:rsidRDefault="00B044BC" w:rsidP="00D23D36">
      <w:pPr>
        <w:pStyle w:val="ListParagraph"/>
        <w:numPr>
          <w:ilvl w:val="0"/>
          <w:numId w:val="11"/>
        </w:numPr>
      </w:pPr>
      <w:r>
        <w:t xml:space="preserve">Baldwin got a systematic review accepted </w:t>
      </w:r>
    </w:p>
    <w:p w14:paraId="6AE5640F" w14:textId="32F33E04" w:rsidR="009F6E54" w:rsidRDefault="0099335F" w:rsidP="00D23D36">
      <w:pPr>
        <w:pStyle w:val="ListParagraph"/>
        <w:numPr>
          <w:ilvl w:val="0"/>
          <w:numId w:val="11"/>
        </w:numPr>
      </w:pPr>
      <w:r>
        <w:t xml:space="preserve">Aim: Use the power of CORTICES to describe </w:t>
      </w:r>
      <w:r w:rsidR="009F6E54">
        <w:t>Risk</w:t>
      </w:r>
      <w:r>
        <w:t xml:space="preserve"> Factors of AVN, outcomes after AVN. </w:t>
      </w:r>
    </w:p>
    <w:p w14:paraId="5981649B" w14:textId="77777777" w:rsidR="0099335F" w:rsidRDefault="0099335F" w:rsidP="00D23D36">
      <w:pPr>
        <w:pStyle w:val="ListParagraph"/>
        <w:numPr>
          <w:ilvl w:val="0"/>
          <w:numId w:val="11"/>
        </w:numPr>
      </w:pPr>
      <w:r>
        <w:t>What is the best</w:t>
      </w:r>
      <w:r w:rsidR="009F6E54">
        <w:t xml:space="preserve"> management? </w:t>
      </w:r>
      <w:r>
        <w:t xml:space="preserve">Most of us say to the resident: reduce. Does it matter if you do ED, or OR. Do you do an MRI after? </w:t>
      </w:r>
    </w:p>
    <w:p w14:paraId="4ACA6E2D" w14:textId="64ACF009" w:rsidR="009F6E54" w:rsidRDefault="0099335F" w:rsidP="00D23D36">
      <w:pPr>
        <w:pStyle w:val="ListParagraph"/>
        <w:numPr>
          <w:ilvl w:val="0"/>
          <w:numId w:val="11"/>
        </w:numPr>
      </w:pPr>
      <w:r>
        <w:t xml:space="preserve">What is the minimal treatment needed (crutches). Return to sports? </w:t>
      </w:r>
    </w:p>
    <w:p w14:paraId="52F19501" w14:textId="18A55F17" w:rsidR="009F6E54" w:rsidRDefault="0099335F" w:rsidP="009F6E54">
      <w:pPr>
        <w:pStyle w:val="ListParagraph"/>
        <w:ind w:left="1080"/>
      </w:pPr>
      <w:r>
        <w:t>This is an i</w:t>
      </w:r>
      <w:r w:rsidR="009F6E54">
        <w:t>dea: Retrospective</w:t>
      </w:r>
      <w:r>
        <w:t xml:space="preserve"> anyone under 18. </w:t>
      </w:r>
    </w:p>
    <w:p w14:paraId="72F4AB3D" w14:textId="7E638EED" w:rsidR="0099335F" w:rsidRDefault="0099335F" w:rsidP="0099335F">
      <w:pPr>
        <w:pStyle w:val="ListParagraph"/>
        <w:ind w:left="1080"/>
      </w:pPr>
      <w:r>
        <w:t xml:space="preserve">Exclude: </w:t>
      </w:r>
      <w:r w:rsidR="009F6E54">
        <w:t xml:space="preserve">Without previous AVN </w:t>
      </w:r>
      <w:r>
        <w:t xml:space="preserve">or previous hip pathology </w:t>
      </w:r>
    </w:p>
    <w:p w14:paraId="4C6F19DA" w14:textId="378C194A" w:rsidR="0099335F" w:rsidRDefault="0099335F" w:rsidP="00D23D36">
      <w:pPr>
        <w:pStyle w:val="ListParagraph"/>
        <w:numPr>
          <w:ilvl w:val="0"/>
          <w:numId w:val="11"/>
        </w:numPr>
      </w:pPr>
      <w:r>
        <w:t xml:space="preserve">Audience comments: </w:t>
      </w:r>
    </w:p>
    <w:p w14:paraId="14B30653" w14:textId="2D66A4D9" w:rsidR="0099335F" w:rsidRDefault="0099335F" w:rsidP="00D23D36">
      <w:pPr>
        <w:pStyle w:val="ListParagraph"/>
        <w:numPr>
          <w:ilvl w:val="1"/>
          <w:numId w:val="11"/>
        </w:numPr>
      </w:pPr>
      <w:r>
        <w:t>Miller: when he gets a call from</w:t>
      </w:r>
      <w:r w:rsidR="00D61C1E">
        <w:t xml:space="preserve"> other site, in the past he sai</w:t>
      </w:r>
      <w:r w:rsidR="00E8410B">
        <w:t xml:space="preserve">d to reduce. In the past 6 months </w:t>
      </w:r>
      <w:r>
        <w:t xml:space="preserve">they got a </w:t>
      </w:r>
      <w:r w:rsidR="00D61C1E">
        <w:t>two epiphysis separations. He has changed his practice on that</w:t>
      </w:r>
      <w:r w:rsidR="00E8410B">
        <w:t xml:space="preserve"> and asks the patient to be transferred</w:t>
      </w:r>
      <w:r w:rsidR="00D61C1E">
        <w:t xml:space="preserve">. </w:t>
      </w:r>
    </w:p>
    <w:p w14:paraId="3400CE85" w14:textId="2CE20915" w:rsidR="00D61C1E" w:rsidRDefault="00D61C1E" w:rsidP="00D23D36">
      <w:pPr>
        <w:pStyle w:val="ListParagraph"/>
        <w:numPr>
          <w:ilvl w:val="1"/>
          <w:numId w:val="11"/>
        </w:numPr>
      </w:pPr>
      <w:r>
        <w:t xml:space="preserve">Schoenecker: What would be the n of the study considering patients have reduced in an outside ER. </w:t>
      </w:r>
      <w:r w:rsidR="00E8410B">
        <w:t xml:space="preserve">Adult trauma surgeons don’t order MRIs. </w:t>
      </w:r>
    </w:p>
    <w:p w14:paraId="7683297E" w14:textId="44D8DE8D" w:rsidR="00C62A3A" w:rsidRDefault="00C62A3A" w:rsidP="00D23D36">
      <w:pPr>
        <w:pStyle w:val="ListParagraph"/>
        <w:numPr>
          <w:ilvl w:val="1"/>
          <w:numId w:val="11"/>
        </w:numPr>
      </w:pPr>
      <w:r>
        <w:t>Should we approach this as a survey to collect surgical variation and create consensus</w:t>
      </w:r>
    </w:p>
    <w:p w14:paraId="3C501B60" w14:textId="74C7E416" w:rsidR="00D61C1E" w:rsidRPr="00D61C1E" w:rsidRDefault="00D61C1E" w:rsidP="00D61C1E">
      <w:pPr>
        <w:ind w:left="720"/>
        <w:rPr>
          <w:b/>
        </w:rPr>
      </w:pPr>
      <w:r w:rsidRPr="00D61C1E">
        <w:rPr>
          <w:b/>
        </w:rPr>
        <w:t xml:space="preserve">Action Items: </w:t>
      </w:r>
    </w:p>
    <w:p w14:paraId="0A7C123E" w14:textId="402D8206" w:rsidR="00D61C1E" w:rsidRDefault="00D61C1E" w:rsidP="00D23D36">
      <w:pPr>
        <w:pStyle w:val="ListParagraph"/>
        <w:numPr>
          <w:ilvl w:val="0"/>
          <w:numId w:val="54"/>
        </w:numPr>
      </w:pPr>
      <w:r>
        <w:t xml:space="preserve">Develop </w:t>
      </w:r>
      <w:r w:rsidR="008167E4">
        <w:t>protocol</w:t>
      </w:r>
      <w:r>
        <w:t xml:space="preserve">, create a database in a way that allows us to answer several research questions. </w:t>
      </w:r>
    </w:p>
    <w:p w14:paraId="18253D51" w14:textId="06248C8F" w:rsidR="00D61C1E" w:rsidRDefault="00C62A3A" w:rsidP="00D23D36">
      <w:pPr>
        <w:pStyle w:val="ListParagraph"/>
        <w:numPr>
          <w:ilvl w:val="0"/>
          <w:numId w:val="54"/>
        </w:numPr>
      </w:pPr>
      <w:r>
        <w:t>After this study we could</w:t>
      </w:r>
      <w:r w:rsidR="00D61C1E">
        <w:t xml:space="preserve"> create best practice guidelines for treatment. </w:t>
      </w:r>
    </w:p>
    <w:p w14:paraId="3A69E1F5" w14:textId="3131ACD1" w:rsidR="004D0EE9" w:rsidRDefault="004D0EE9" w:rsidP="00D23D36">
      <w:pPr>
        <w:pStyle w:val="ListParagraph"/>
        <w:numPr>
          <w:ilvl w:val="0"/>
          <w:numId w:val="54"/>
        </w:numPr>
      </w:pPr>
      <w:r>
        <w:t xml:space="preserve">Survey regarding practice variation is the first step here – outline what is important to identify – how many reduce in the ED vs in the OR. Then retrospectively look at our data to see if we can identify a superior treatment pathway and some information regarding time to treatment and prognosis. </w:t>
      </w:r>
    </w:p>
    <w:p w14:paraId="49AB04FD" w14:textId="77777777" w:rsidR="009F6E54" w:rsidRDefault="009F6E54" w:rsidP="009F6E54">
      <w:pPr>
        <w:pStyle w:val="ListParagraph"/>
        <w:ind w:left="1080"/>
      </w:pPr>
    </w:p>
    <w:p w14:paraId="40EB4277" w14:textId="77777777" w:rsidR="003F182C" w:rsidRPr="009928AC" w:rsidRDefault="003F182C" w:rsidP="003F182C">
      <w:pPr>
        <w:ind w:left="720"/>
        <w:rPr>
          <w:b/>
          <w:color w:val="2F5496" w:themeColor="accent5" w:themeShade="BF"/>
        </w:rPr>
      </w:pPr>
      <w:r w:rsidRPr="009928AC">
        <w:rPr>
          <w:b/>
          <w:color w:val="2F5496" w:themeColor="accent5" w:themeShade="BF"/>
        </w:rPr>
        <w:t>1:00 PM- New Study prop 3- Baldwin (Pink/Pulseless)</w:t>
      </w:r>
    </w:p>
    <w:p w14:paraId="1C619FEE" w14:textId="77777777" w:rsidR="00D12511" w:rsidRDefault="00982144" w:rsidP="003F182C">
      <w:pPr>
        <w:ind w:left="720"/>
      </w:pPr>
      <w:r>
        <w:t xml:space="preserve">What to do? </w:t>
      </w:r>
    </w:p>
    <w:p w14:paraId="684138FD" w14:textId="77777777" w:rsidR="00982144" w:rsidRDefault="00982144" w:rsidP="00D23D36">
      <w:pPr>
        <w:pStyle w:val="ListParagraph"/>
        <w:numPr>
          <w:ilvl w:val="0"/>
          <w:numId w:val="13"/>
        </w:numPr>
      </w:pPr>
      <w:r>
        <w:t>2019: Annals of Surgery: Dogma should not be revisited unless vascular status deteriorates</w:t>
      </w:r>
    </w:p>
    <w:p w14:paraId="29341F59" w14:textId="77777777" w:rsidR="00982144" w:rsidRDefault="00982144" w:rsidP="00D23D36">
      <w:pPr>
        <w:pStyle w:val="ListParagraph"/>
        <w:numPr>
          <w:ilvl w:val="0"/>
          <w:numId w:val="13"/>
        </w:numPr>
      </w:pPr>
      <w:r>
        <w:t xml:space="preserve">2010: Reduce and come back </w:t>
      </w:r>
    </w:p>
    <w:p w14:paraId="4FA36037" w14:textId="77777777" w:rsidR="00982144" w:rsidRDefault="00982144" w:rsidP="00D23D36">
      <w:pPr>
        <w:pStyle w:val="ListParagraph"/>
        <w:numPr>
          <w:ilvl w:val="0"/>
          <w:numId w:val="13"/>
        </w:numPr>
      </w:pPr>
      <w:r>
        <w:t xml:space="preserve">What if you fix and pulse doesn’t come back. </w:t>
      </w:r>
    </w:p>
    <w:p w14:paraId="49AEF160" w14:textId="77777777" w:rsidR="00982144" w:rsidRDefault="00982144" w:rsidP="00D23D36">
      <w:pPr>
        <w:pStyle w:val="ListParagraph"/>
        <w:numPr>
          <w:ilvl w:val="0"/>
          <w:numId w:val="13"/>
        </w:numPr>
      </w:pPr>
      <w:r>
        <w:t xml:space="preserve">Do you keep them for observation? </w:t>
      </w:r>
    </w:p>
    <w:p w14:paraId="576ED015" w14:textId="77777777" w:rsidR="00982144" w:rsidRDefault="00982144" w:rsidP="00D23D36">
      <w:pPr>
        <w:pStyle w:val="ListParagraph"/>
        <w:numPr>
          <w:ilvl w:val="0"/>
          <w:numId w:val="13"/>
        </w:numPr>
      </w:pPr>
      <w:r>
        <w:t>Who do you call for backup?</w:t>
      </w:r>
    </w:p>
    <w:p w14:paraId="51319829" w14:textId="77777777" w:rsidR="00982144" w:rsidRDefault="00982144" w:rsidP="00D23D36">
      <w:pPr>
        <w:pStyle w:val="ListParagraph"/>
        <w:numPr>
          <w:ilvl w:val="0"/>
          <w:numId w:val="13"/>
        </w:numPr>
      </w:pPr>
      <w:r>
        <w:t>When do you call?</w:t>
      </w:r>
    </w:p>
    <w:p w14:paraId="76A73143" w14:textId="77777777" w:rsidR="00982144" w:rsidRDefault="00982144" w:rsidP="00D23D36">
      <w:pPr>
        <w:pStyle w:val="ListParagraph"/>
        <w:numPr>
          <w:ilvl w:val="0"/>
          <w:numId w:val="13"/>
        </w:numPr>
      </w:pPr>
      <w:r>
        <w:t>How do you decide it the flow is satisfactory?</w:t>
      </w:r>
    </w:p>
    <w:p w14:paraId="0719C56A" w14:textId="77777777" w:rsidR="00982144" w:rsidRDefault="00982144" w:rsidP="00D23D36">
      <w:pPr>
        <w:pStyle w:val="ListParagraph"/>
        <w:numPr>
          <w:ilvl w:val="0"/>
          <w:numId w:val="13"/>
        </w:numPr>
      </w:pPr>
      <w:r>
        <w:t xml:space="preserve">Classic vs Alternative approach </w:t>
      </w:r>
    </w:p>
    <w:p w14:paraId="02B7208B" w14:textId="77777777" w:rsidR="00982144" w:rsidRDefault="00982144" w:rsidP="00D23D36">
      <w:pPr>
        <w:pStyle w:val="ListParagraph"/>
        <w:numPr>
          <w:ilvl w:val="0"/>
          <w:numId w:val="13"/>
        </w:numPr>
      </w:pPr>
      <w:r>
        <w:t xml:space="preserve">Do a Delphi to triangulate agreement based on cases </w:t>
      </w:r>
      <w:r w:rsidR="00A27246">
        <w:t>and create</w:t>
      </w:r>
      <w:r>
        <w:t xml:space="preserve"> CORTICES algorithm?</w:t>
      </w:r>
    </w:p>
    <w:p w14:paraId="46682E57" w14:textId="77777777" w:rsidR="00982144" w:rsidRDefault="00A27246" w:rsidP="00D23D36">
      <w:pPr>
        <w:pStyle w:val="ListParagraph"/>
        <w:numPr>
          <w:ilvl w:val="0"/>
          <w:numId w:val="13"/>
        </w:numPr>
      </w:pPr>
      <w:r>
        <w:t xml:space="preserve">Denning: Do Delphi and retrospective review, because surgeons could say one thing during Delphi, but the reality might be different. </w:t>
      </w:r>
    </w:p>
    <w:p w14:paraId="25C6A224" w14:textId="4595DF4E" w:rsidR="00A27246" w:rsidRDefault="00A27246" w:rsidP="00D23D36">
      <w:pPr>
        <w:pStyle w:val="ListParagraph"/>
        <w:numPr>
          <w:ilvl w:val="0"/>
          <w:numId w:val="13"/>
        </w:numPr>
      </w:pPr>
      <w:r>
        <w:t xml:space="preserve">If we cannot agree, this is the perfect example that we need a study. </w:t>
      </w:r>
      <w:r w:rsidR="00E3557D">
        <w:t xml:space="preserve">Maybe use Schoenecker’s app to create a variety of different cases to see where we have consensus. </w:t>
      </w:r>
    </w:p>
    <w:p w14:paraId="4B45B136" w14:textId="77777777" w:rsidR="002A108A" w:rsidRPr="00025283" w:rsidRDefault="002A108A" w:rsidP="002A108A">
      <w:pPr>
        <w:pStyle w:val="ListParagraph"/>
        <w:ind w:left="1440"/>
      </w:pPr>
    </w:p>
    <w:p w14:paraId="50470416" w14:textId="77777777" w:rsidR="003F182C" w:rsidRPr="002A108A" w:rsidRDefault="003F182C" w:rsidP="003F182C">
      <w:pPr>
        <w:ind w:left="720"/>
        <w:rPr>
          <w:b/>
        </w:rPr>
      </w:pPr>
      <w:r w:rsidRPr="002A108A">
        <w:rPr>
          <w:b/>
          <w:color w:val="2F5496" w:themeColor="accent5" w:themeShade="BF"/>
        </w:rPr>
        <w:t>1:15 PM- New Study prop 4- Waterproof Casts and Skin issues (Truong)</w:t>
      </w:r>
    </w:p>
    <w:p w14:paraId="4F74A4FF" w14:textId="2E135FD6" w:rsidR="00C95E80" w:rsidRDefault="00ED4EA4" w:rsidP="00D23D36">
      <w:pPr>
        <w:pStyle w:val="ListParagraph"/>
        <w:numPr>
          <w:ilvl w:val="1"/>
          <w:numId w:val="45"/>
        </w:numPr>
      </w:pPr>
      <w:r>
        <w:t xml:space="preserve">Proposing </w:t>
      </w:r>
      <w:r w:rsidR="00C95E80">
        <w:t>Survey POSN</w:t>
      </w:r>
      <w:r w:rsidR="00D36028">
        <w:t>A</w:t>
      </w:r>
      <w:r>
        <w:t>/OTA</w:t>
      </w:r>
      <w:r w:rsidR="00D36028">
        <w:t xml:space="preserve"> use of WPC: When should we use them</w:t>
      </w:r>
      <w:r>
        <w:t>?</w:t>
      </w:r>
      <w:r w:rsidR="00D36028">
        <w:t>.</w:t>
      </w:r>
      <w:r>
        <w:t xml:space="preserve"> Complications? Patient satisfaction. </w:t>
      </w:r>
      <w:r w:rsidR="00D36028">
        <w:t xml:space="preserve"> Current guidelines </w:t>
      </w:r>
      <w:r>
        <w:t xml:space="preserve">are not clear which patients needed vs preferred. </w:t>
      </w:r>
    </w:p>
    <w:p w14:paraId="38505EA0" w14:textId="3F99676F" w:rsidR="00990000" w:rsidRDefault="00990000" w:rsidP="00D23D36">
      <w:pPr>
        <w:pStyle w:val="ListParagraph"/>
        <w:numPr>
          <w:ilvl w:val="1"/>
          <w:numId w:val="45"/>
        </w:numPr>
      </w:pPr>
      <w:r>
        <w:t xml:space="preserve">Dogma is don’t use it for acute fractures, the idea is to review the literature come up with algorithm of best practice. </w:t>
      </w:r>
    </w:p>
    <w:p w14:paraId="7B21D793" w14:textId="15631533" w:rsidR="00990000" w:rsidRDefault="00990000" w:rsidP="00D23D36">
      <w:pPr>
        <w:pStyle w:val="ListParagraph"/>
        <w:numPr>
          <w:ilvl w:val="1"/>
          <w:numId w:val="45"/>
        </w:numPr>
      </w:pPr>
      <w:r>
        <w:t xml:space="preserve">Audience comments: </w:t>
      </w:r>
    </w:p>
    <w:p w14:paraId="5106E2B9" w14:textId="19D014C1" w:rsidR="00990000" w:rsidRDefault="00990000" w:rsidP="00D23D36">
      <w:pPr>
        <w:pStyle w:val="ListParagraph"/>
        <w:numPr>
          <w:ilvl w:val="2"/>
          <w:numId w:val="55"/>
        </w:numPr>
      </w:pPr>
      <w:r>
        <w:t xml:space="preserve">Larson. The is no difference in outcomes in regular vs WPC. We have to be careful when we say that there is no differences in outcomes, because in some places WPC is a privilege and not a right. This is a biased population. </w:t>
      </w:r>
    </w:p>
    <w:p w14:paraId="48EA9EC8" w14:textId="2D5DD3BA" w:rsidR="00C95E80" w:rsidRDefault="00ED4EA4" w:rsidP="00D23D36">
      <w:pPr>
        <w:pStyle w:val="ListParagraph"/>
        <w:numPr>
          <w:ilvl w:val="2"/>
          <w:numId w:val="55"/>
        </w:numPr>
      </w:pPr>
      <w:r>
        <w:t xml:space="preserve">Walter would like </w:t>
      </w:r>
      <w:r w:rsidR="00C95E80">
        <w:t>Systematic review</w:t>
      </w:r>
      <w:r>
        <w:t>-Meta</w:t>
      </w:r>
      <w:r w:rsidR="00990000">
        <w:t xml:space="preserve"> </w:t>
      </w:r>
      <w:r>
        <w:t>analysis</w:t>
      </w:r>
      <w:r w:rsidR="00C95E80">
        <w:t xml:space="preserve"> in Peds </w:t>
      </w:r>
      <w:r w:rsidR="00990000">
        <w:t>vs A</w:t>
      </w:r>
      <w:r>
        <w:t xml:space="preserve">dults. </w:t>
      </w:r>
    </w:p>
    <w:p w14:paraId="6BDA37D2" w14:textId="40DA057F" w:rsidR="00D36028" w:rsidRDefault="00990000" w:rsidP="00D23D36">
      <w:pPr>
        <w:pStyle w:val="ListParagraph"/>
        <w:numPr>
          <w:ilvl w:val="2"/>
          <w:numId w:val="55"/>
        </w:numPr>
      </w:pPr>
      <w:r>
        <w:t>We have to differentiate</w:t>
      </w:r>
      <w:r w:rsidR="00E320B0">
        <w:t xml:space="preserve"> use during</w:t>
      </w:r>
      <w:r>
        <w:t xml:space="preserve"> acute fracture management or routine </w:t>
      </w:r>
      <w:r w:rsidR="00E320B0">
        <w:t xml:space="preserve">outpatient setting. Those a two different cohorts. </w:t>
      </w:r>
    </w:p>
    <w:p w14:paraId="07119D53" w14:textId="581542A3" w:rsidR="00E320B0" w:rsidRDefault="00E320B0" w:rsidP="00D23D36">
      <w:pPr>
        <w:pStyle w:val="ListParagraph"/>
        <w:numPr>
          <w:ilvl w:val="2"/>
          <w:numId w:val="55"/>
        </w:numPr>
      </w:pPr>
      <w:r>
        <w:t>Arkader: Not interested in torus fx, more interesting lower extremity fractures. We need to define</w:t>
      </w:r>
      <w:r w:rsidR="00C11E61">
        <w:t xml:space="preserve"> the setting of where WPC is used. Are we referring to</w:t>
      </w:r>
      <w:r>
        <w:t xml:space="preserve"> fractures in the ED, in Boston we will not even add it in the swollen arm. </w:t>
      </w:r>
    </w:p>
    <w:p w14:paraId="2D9C52F9" w14:textId="5541E4F0" w:rsidR="00D36028" w:rsidRDefault="00C11E61" w:rsidP="00C11E61">
      <w:pPr>
        <w:ind w:firstLine="720"/>
      </w:pPr>
      <w:r w:rsidRPr="00C11E61">
        <w:rPr>
          <w:b/>
        </w:rPr>
        <w:t>Action Items:</w:t>
      </w:r>
      <w:r>
        <w:t xml:space="preserve"> Flush idea, start with</w:t>
      </w:r>
      <w:r w:rsidR="00D36028">
        <w:t xml:space="preserve"> systematic review. </w:t>
      </w:r>
    </w:p>
    <w:p w14:paraId="6127F2A5" w14:textId="77777777" w:rsidR="000C78AB" w:rsidRDefault="000C78AB" w:rsidP="000C78AB">
      <w:pPr>
        <w:pStyle w:val="ListParagraph"/>
        <w:ind w:left="1080"/>
      </w:pPr>
    </w:p>
    <w:p w14:paraId="54949C20" w14:textId="77777777" w:rsidR="003F182C" w:rsidRPr="00301CE1" w:rsidRDefault="003F182C" w:rsidP="003F182C">
      <w:pPr>
        <w:ind w:left="720"/>
        <w:rPr>
          <w:b/>
        </w:rPr>
      </w:pPr>
      <w:r w:rsidRPr="00301CE1">
        <w:rPr>
          <w:b/>
          <w:color w:val="2F5496" w:themeColor="accent5" w:themeShade="BF"/>
        </w:rPr>
        <w:t>1:30 PM- Infection update- Schoenecker</w:t>
      </w:r>
    </w:p>
    <w:p w14:paraId="64365EF3" w14:textId="77777777" w:rsidR="00F16A0B" w:rsidRDefault="00F16A0B" w:rsidP="00D23D36">
      <w:pPr>
        <w:pStyle w:val="ListParagraph"/>
        <w:numPr>
          <w:ilvl w:val="0"/>
          <w:numId w:val="52"/>
        </w:numPr>
      </w:pPr>
      <w:r>
        <w:t xml:space="preserve">MSKI -&gt; R01 </w:t>
      </w:r>
    </w:p>
    <w:p w14:paraId="14E57CA0" w14:textId="3729A893" w:rsidR="00F16A0B" w:rsidRDefault="00F16A0B" w:rsidP="00D23D36">
      <w:pPr>
        <w:pStyle w:val="ListParagraph"/>
        <w:numPr>
          <w:ilvl w:val="0"/>
          <w:numId w:val="52"/>
        </w:numPr>
      </w:pPr>
      <w:r>
        <w:t xml:space="preserve">Challenge with funding is that MSKI is that comparatively </w:t>
      </w:r>
      <w:r w:rsidR="00301CE1">
        <w:t xml:space="preserve">low priority compared </w:t>
      </w:r>
      <w:r>
        <w:t xml:space="preserve">to other childhood disease </w:t>
      </w:r>
      <w:r w:rsidR="00301CE1">
        <w:t xml:space="preserve">and </w:t>
      </w:r>
      <w:r>
        <w:t>is not seeing as cost effective</w:t>
      </w:r>
      <w:r w:rsidR="00301CE1">
        <w:t>/outcomes</w:t>
      </w:r>
      <w:r>
        <w:t xml:space="preserve">. </w:t>
      </w:r>
    </w:p>
    <w:p w14:paraId="42EAD2A0" w14:textId="73156346" w:rsidR="00F16A0B" w:rsidRDefault="00F16A0B" w:rsidP="00D23D36">
      <w:pPr>
        <w:pStyle w:val="ListParagraph"/>
        <w:numPr>
          <w:ilvl w:val="0"/>
          <w:numId w:val="52"/>
        </w:numPr>
      </w:pPr>
      <w:r>
        <w:t>We have target mortality as the reason</w:t>
      </w:r>
    </w:p>
    <w:p w14:paraId="459F2F6C" w14:textId="3F5891FA" w:rsidR="00F16A0B" w:rsidRDefault="00F16A0B" w:rsidP="00D23D36">
      <w:pPr>
        <w:pStyle w:val="ListParagraph"/>
        <w:numPr>
          <w:ilvl w:val="0"/>
          <w:numId w:val="52"/>
        </w:numPr>
      </w:pPr>
      <w:r>
        <w:t>Kids die due to Multiorgan Dysfunction syndrome</w:t>
      </w:r>
      <w:r w:rsidR="00B75DD6">
        <w:t xml:space="preserve"> (MODS)</w:t>
      </w:r>
      <w:r>
        <w:t xml:space="preserve">. </w:t>
      </w:r>
      <w:r w:rsidR="00301CE1">
        <w:t xml:space="preserve">We have to make a point that </w:t>
      </w:r>
      <w:r>
        <w:t xml:space="preserve">Bone and muscle are organs. </w:t>
      </w:r>
    </w:p>
    <w:p w14:paraId="2B3479A8" w14:textId="32BF6C14" w:rsidR="00301CE1" w:rsidRDefault="00301CE1" w:rsidP="00D23D36">
      <w:pPr>
        <w:pStyle w:val="ListParagraph"/>
        <w:numPr>
          <w:ilvl w:val="0"/>
          <w:numId w:val="52"/>
        </w:numPr>
      </w:pPr>
      <w:r>
        <w:t xml:space="preserve">Pathophysiology: Local MSKI Infection-&gt; Immunocoagulopathy-&gt; Immunothrombosis-&gt; Multi-organ dysfunction syndrome-&gt; Dead </w:t>
      </w:r>
    </w:p>
    <w:p w14:paraId="06EB2046" w14:textId="77777777" w:rsidR="00F16A0B" w:rsidRDefault="00F16A0B" w:rsidP="00D23D36">
      <w:pPr>
        <w:pStyle w:val="ListParagraph"/>
        <w:numPr>
          <w:ilvl w:val="0"/>
          <w:numId w:val="52"/>
        </w:numPr>
      </w:pPr>
      <w:r>
        <w:t xml:space="preserve">Strategy for NIH </w:t>
      </w:r>
    </w:p>
    <w:p w14:paraId="0541CF56" w14:textId="77777777" w:rsidR="00F16A0B" w:rsidRDefault="00F16A0B" w:rsidP="00D23D36">
      <w:pPr>
        <w:pStyle w:val="ListParagraph"/>
        <w:numPr>
          <w:ilvl w:val="1"/>
          <w:numId w:val="52"/>
        </w:numPr>
      </w:pPr>
      <w:r>
        <w:t>Don’t let the kid die</w:t>
      </w:r>
    </w:p>
    <w:p w14:paraId="48BBC8AB" w14:textId="29ED9594" w:rsidR="00F16A0B" w:rsidRDefault="00F16A0B" w:rsidP="00D23D36">
      <w:pPr>
        <w:pStyle w:val="ListParagraph"/>
        <w:numPr>
          <w:ilvl w:val="1"/>
          <w:numId w:val="52"/>
        </w:numPr>
      </w:pPr>
      <w:r>
        <w:t xml:space="preserve">Don’t let local infection </w:t>
      </w:r>
      <w:r w:rsidR="000D2CB2">
        <w:t xml:space="preserve">metastasize. </w:t>
      </w:r>
    </w:p>
    <w:p w14:paraId="1A902ADB" w14:textId="5499E144" w:rsidR="00B75DD6" w:rsidRDefault="00B75DD6" w:rsidP="00D23D36">
      <w:pPr>
        <w:pStyle w:val="ListParagraph"/>
        <w:numPr>
          <w:ilvl w:val="1"/>
          <w:numId w:val="52"/>
        </w:numPr>
      </w:pPr>
      <w:r>
        <w:t xml:space="preserve">We need ways of measuring each pathophysiologic state i.e validate a scale that will be indicative of immunocoagulopathy.  </w:t>
      </w:r>
    </w:p>
    <w:p w14:paraId="419462E5" w14:textId="78E2CBB9" w:rsidR="00B75DD6" w:rsidRDefault="00B75DD6" w:rsidP="00D23D36">
      <w:pPr>
        <w:pStyle w:val="ListParagraph"/>
        <w:numPr>
          <w:ilvl w:val="0"/>
          <w:numId w:val="52"/>
        </w:numPr>
      </w:pPr>
      <w:r>
        <w:t xml:space="preserve">NIH just released a new call for grants proposals that don’t qualify or feasible with RCTs. </w:t>
      </w:r>
    </w:p>
    <w:p w14:paraId="2FAE7F01" w14:textId="67C76AFF" w:rsidR="006F2FD1" w:rsidRPr="006F2FD1" w:rsidRDefault="006F2FD1" w:rsidP="006F2FD1">
      <w:pPr>
        <w:ind w:left="720"/>
        <w:rPr>
          <w:b/>
        </w:rPr>
      </w:pPr>
      <w:r w:rsidRPr="006F2FD1">
        <w:rPr>
          <w:b/>
        </w:rPr>
        <w:t>Action items:</w:t>
      </w:r>
    </w:p>
    <w:p w14:paraId="1AB7B21E" w14:textId="77777777" w:rsidR="002A108A" w:rsidRDefault="000D2CB2" w:rsidP="00D23D36">
      <w:pPr>
        <w:pStyle w:val="ListParagraph"/>
        <w:numPr>
          <w:ilvl w:val="0"/>
          <w:numId w:val="53"/>
        </w:numPr>
      </w:pPr>
      <w:r>
        <w:t>Next step:</w:t>
      </w:r>
      <w:r w:rsidR="00B75DD6">
        <w:t xml:space="preserve"> Submit R01 for an observational prospective study to validate measures of coagulopathy and MODS. </w:t>
      </w:r>
      <w:r>
        <w:t xml:space="preserve"> </w:t>
      </w:r>
    </w:p>
    <w:p w14:paraId="670E2B53" w14:textId="1539C9A7" w:rsidR="000D2CB2" w:rsidRDefault="00B75DD6" w:rsidP="00D23D36">
      <w:pPr>
        <w:pStyle w:val="ListParagraph"/>
        <w:numPr>
          <w:ilvl w:val="0"/>
          <w:numId w:val="53"/>
        </w:numPr>
      </w:pPr>
      <w:r>
        <w:t>W</w:t>
      </w:r>
      <w:r w:rsidR="002A108A">
        <w:t>e</w:t>
      </w:r>
      <w:r w:rsidR="000D2CB2">
        <w:t xml:space="preserve"> </w:t>
      </w:r>
      <w:r>
        <w:t>to</w:t>
      </w:r>
      <w:r w:rsidR="002A108A">
        <w:t xml:space="preserve"> have to prove</w:t>
      </w:r>
      <w:r w:rsidR="000D2CB2">
        <w:t xml:space="preserve"> the NIH that we can collect data</w:t>
      </w:r>
      <w:r>
        <w:t xml:space="preserve"> prospectively</w:t>
      </w:r>
      <w:r w:rsidR="000D2CB2">
        <w:t xml:space="preserve">. </w:t>
      </w:r>
    </w:p>
    <w:p w14:paraId="25A0FBE0" w14:textId="6F0DCB52" w:rsidR="000D2CB2" w:rsidRDefault="000D2CB2" w:rsidP="00D23D36">
      <w:pPr>
        <w:pStyle w:val="ListParagraph"/>
        <w:numPr>
          <w:ilvl w:val="0"/>
          <w:numId w:val="53"/>
        </w:numPr>
      </w:pPr>
      <w:r>
        <w:t xml:space="preserve">Each site retrospectively to see how many </w:t>
      </w:r>
      <w:r w:rsidR="002A108A">
        <w:t xml:space="preserve">patients </w:t>
      </w:r>
      <w:r>
        <w:t xml:space="preserve">had sepsis and </w:t>
      </w:r>
      <w:r w:rsidR="002A108A">
        <w:t xml:space="preserve">went to the </w:t>
      </w:r>
      <w:r>
        <w:t xml:space="preserve">ICU. </w:t>
      </w:r>
    </w:p>
    <w:p w14:paraId="2BEB895B" w14:textId="77777777" w:rsidR="000D2CB2" w:rsidRDefault="000D2CB2" w:rsidP="00D23D36">
      <w:pPr>
        <w:pStyle w:val="ListParagraph"/>
        <w:numPr>
          <w:ilvl w:val="0"/>
          <w:numId w:val="53"/>
        </w:numPr>
      </w:pPr>
      <w:r>
        <w:t xml:space="preserve">Get buy in from your Infectious Disease colleagues and your Department. </w:t>
      </w:r>
    </w:p>
    <w:p w14:paraId="06013EC1" w14:textId="23481CD7" w:rsidR="000D2CB2" w:rsidRDefault="002A108A" w:rsidP="00D23D36">
      <w:pPr>
        <w:pStyle w:val="ListParagraph"/>
        <w:numPr>
          <w:ilvl w:val="0"/>
          <w:numId w:val="53"/>
        </w:numPr>
      </w:pPr>
      <w:r>
        <w:t>If we can submit in</w:t>
      </w:r>
      <w:r w:rsidR="000D2CB2">
        <w:t xml:space="preserve"> a year would be ideal. </w:t>
      </w:r>
    </w:p>
    <w:p w14:paraId="5BEEC7FE" w14:textId="4F55B453" w:rsidR="006F2FD1" w:rsidRDefault="002A108A" w:rsidP="00D23D36">
      <w:pPr>
        <w:pStyle w:val="ListParagraph"/>
        <w:numPr>
          <w:ilvl w:val="0"/>
          <w:numId w:val="53"/>
        </w:numPr>
      </w:pPr>
      <w:r>
        <w:t>Needs help with o</w:t>
      </w:r>
      <w:r w:rsidR="006F2FD1">
        <w:t>rga</w:t>
      </w:r>
      <w:r>
        <w:t>nization, documentation from each</w:t>
      </w:r>
      <w:r w:rsidR="006F2FD1">
        <w:t xml:space="preserve"> hospital to collect data prospectively, resources, IRB. </w:t>
      </w:r>
    </w:p>
    <w:p w14:paraId="707D724B" w14:textId="402AB53C" w:rsidR="002A108A" w:rsidRDefault="002A108A" w:rsidP="00D23D36">
      <w:pPr>
        <w:pStyle w:val="ListParagraph"/>
        <w:numPr>
          <w:ilvl w:val="0"/>
          <w:numId w:val="53"/>
        </w:numPr>
      </w:pPr>
      <w:r>
        <w:t xml:space="preserve">Divided the labs in two tiers, those that each hospital will have for sure, and others that will have to be requested. </w:t>
      </w:r>
    </w:p>
    <w:p w14:paraId="5B85C75B" w14:textId="142FA20A" w:rsidR="002A108A" w:rsidRDefault="002A108A" w:rsidP="00D23D36">
      <w:pPr>
        <w:pStyle w:val="ListParagraph"/>
        <w:numPr>
          <w:ilvl w:val="0"/>
          <w:numId w:val="53"/>
        </w:numPr>
      </w:pPr>
      <w:r>
        <w:t xml:space="preserve">If we have 10 institutions would be ideal. </w:t>
      </w:r>
    </w:p>
    <w:p w14:paraId="7DBC0CA6" w14:textId="77777777" w:rsidR="00F16A0B" w:rsidRDefault="00F16A0B" w:rsidP="002A108A">
      <w:pPr>
        <w:pStyle w:val="ListParagraph"/>
        <w:ind w:left="1440"/>
      </w:pPr>
    </w:p>
    <w:p w14:paraId="323E2FD8" w14:textId="77777777" w:rsidR="00F16A0B" w:rsidRDefault="00F16A0B" w:rsidP="003A7724"/>
    <w:p w14:paraId="16BE4EE8" w14:textId="77777777" w:rsidR="003F182C" w:rsidRPr="002A108A" w:rsidRDefault="003F182C" w:rsidP="003F182C">
      <w:pPr>
        <w:ind w:left="720"/>
        <w:rPr>
          <w:b/>
          <w:color w:val="2F5496" w:themeColor="accent5" w:themeShade="BF"/>
        </w:rPr>
      </w:pPr>
      <w:r w:rsidRPr="002A108A">
        <w:rPr>
          <w:b/>
          <w:color w:val="2F5496" w:themeColor="accent5" w:themeShade="BF"/>
        </w:rPr>
        <w:t>1:45 PM- Jill Larson- Femoral neck fractures</w:t>
      </w:r>
    </w:p>
    <w:p w14:paraId="1DE5E12A" w14:textId="42E32B30" w:rsidR="005512FC" w:rsidRDefault="005512FC" w:rsidP="00D23D36">
      <w:pPr>
        <w:pStyle w:val="ListParagraph"/>
        <w:numPr>
          <w:ilvl w:val="0"/>
          <w:numId w:val="12"/>
        </w:numPr>
      </w:pPr>
      <w:r>
        <w:t xml:space="preserve">There is </w:t>
      </w:r>
      <w:r w:rsidR="00C62A3A">
        <w:t>limited</w:t>
      </w:r>
      <w:r>
        <w:t xml:space="preserve"> lit out there </w:t>
      </w:r>
      <w:r w:rsidR="00C62A3A">
        <w:t xml:space="preserve">and personally see few fractures per year. </w:t>
      </w:r>
    </w:p>
    <w:p w14:paraId="1FFCB884" w14:textId="648AC8C5" w:rsidR="00C62A3A" w:rsidRDefault="00C62A3A" w:rsidP="00D23D36">
      <w:pPr>
        <w:pStyle w:val="ListParagraph"/>
        <w:numPr>
          <w:ilvl w:val="0"/>
          <w:numId w:val="12"/>
        </w:numPr>
      </w:pPr>
      <w:r>
        <w:t xml:space="preserve">All require surgery, we don’t know RF, incidence and nothing about outcomes. </w:t>
      </w:r>
    </w:p>
    <w:p w14:paraId="3B452860" w14:textId="5049C0EF" w:rsidR="00C62A3A" w:rsidRDefault="00C62A3A" w:rsidP="00D23D36">
      <w:pPr>
        <w:pStyle w:val="ListParagraph"/>
        <w:numPr>
          <w:ilvl w:val="0"/>
          <w:numId w:val="12"/>
        </w:numPr>
      </w:pPr>
      <w:r>
        <w:t xml:space="preserve">Recently a systematic review since 1960 </w:t>
      </w:r>
    </w:p>
    <w:p w14:paraId="387B7DFF" w14:textId="6D714E82" w:rsidR="00C62A3A" w:rsidRDefault="00C62A3A" w:rsidP="00D23D36">
      <w:pPr>
        <w:pStyle w:val="ListParagraph"/>
        <w:numPr>
          <w:ilvl w:val="0"/>
          <w:numId w:val="12"/>
        </w:numPr>
      </w:pPr>
      <w:r>
        <w:t xml:space="preserve">There is heterogeneous AVN rates. </w:t>
      </w:r>
    </w:p>
    <w:p w14:paraId="2EDDD27B" w14:textId="0F9B75B5" w:rsidR="00C62A3A" w:rsidRDefault="00C62A3A" w:rsidP="00D23D36">
      <w:pPr>
        <w:pStyle w:val="ListParagraph"/>
        <w:numPr>
          <w:ilvl w:val="0"/>
          <w:numId w:val="12"/>
        </w:numPr>
      </w:pPr>
      <w:r>
        <w:t xml:space="preserve">Aim: What is the incidence of adverse outcomes and the risk factors associated. </w:t>
      </w:r>
    </w:p>
    <w:p w14:paraId="16FBDBA8" w14:textId="0D74E95E" w:rsidR="005512FC" w:rsidRDefault="005512FC" w:rsidP="00D23D36">
      <w:pPr>
        <w:pStyle w:val="ListParagraph"/>
        <w:numPr>
          <w:ilvl w:val="0"/>
          <w:numId w:val="12"/>
        </w:numPr>
      </w:pPr>
      <w:r>
        <w:t xml:space="preserve">Proposing retrospective study </w:t>
      </w:r>
      <w:r w:rsidR="00C62A3A">
        <w:t xml:space="preserve">2011, patient older than 2 years. </w:t>
      </w:r>
    </w:p>
    <w:p w14:paraId="572675E0" w14:textId="4DF90551" w:rsidR="005512FC" w:rsidRDefault="005512FC" w:rsidP="00D23D36">
      <w:pPr>
        <w:pStyle w:val="ListParagraph"/>
        <w:numPr>
          <w:ilvl w:val="0"/>
          <w:numId w:val="12"/>
        </w:numPr>
      </w:pPr>
      <w:r>
        <w:t>I</w:t>
      </w:r>
      <w:r w:rsidR="00C62A3A">
        <w:t>nclusion and exclusion criteria: Anything bel</w:t>
      </w:r>
      <w:r w:rsidR="008C21E9">
        <w:t>ow the physis proximal lesser t</w:t>
      </w:r>
      <w:r w:rsidR="00C62A3A">
        <w:t xml:space="preserve">roch. </w:t>
      </w:r>
    </w:p>
    <w:p w14:paraId="71EA6586" w14:textId="4FF0FA7C" w:rsidR="00C62A3A" w:rsidRDefault="00C62A3A" w:rsidP="00D23D36">
      <w:pPr>
        <w:pStyle w:val="ListParagraph"/>
        <w:numPr>
          <w:ilvl w:val="0"/>
          <w:numId w:val="12"/>
        </w:numPr>
      </w:pPr>
      <w:r>
        <w:t>Injury films, intra or post-op, post-op. X</w:t>
      </w:r>
      <w:r w:rsidR="009556B5">
        <w:t xml:space="preserve">rays sent to them. </w:t>
      </w:r>
    </w:p>
    <w:p w14:paraId="6AC63725" w14:textId="468BD501" w:rsidR="00C62A3A" w:rsidRDefault="00C62A3A" w:rsidP="00D23D36">
      <w:pPr>
        <w:pStyle w:val="ListParagraph"/>
        <w:numPr>
          <w:ilvl w:val="0"/>
          <w:numId w:val="12"/>
        </w:numPr>
      </w:pPr>
      <w:r>
        <w:t xml:space="preserve">They will use ICD 9 and ICD10 codes to collect demographic characteristics, including zip codes, clinical and treatment characteristics. </w:t>
      </w:r>
      <w:r w:rsidR="00284F11">
        <w:t xml:space="preserve">Using zip codes they will calculate ADI. </w:t>
      </w:r>
    </w:p>
    <w:p w14:paraId="62343624" w14:textId="080B67CC" w:rsidR="00C62A3A" w:rsidRDefault="00C62A3A" w:rsidP="00D23D36">
      <w:pPr>
        <w:pStyle w:val="ListParagraph"/>
        <w:numPr>
          <w:ilvl w:val="0"/>
          <w:numId w:val="12"/>
        </w:numPr>
      </w:pPr>
      <w:r>
        <w:t xml:space="preserve">Wants Images to be sent to LURIE. </w:t>
      </w:r>
    </w:p>
    <w:p w14:paraId="3899B6CE" w14:textId="7F23846F" w:rsidR="00284F11" w:rsidRDefault="00284F11" w:rsidP="00D23D36">
      <w:pPr>
        <w:pStyle w:val="ListParagraph"/>
        <w:numPr>
          <w:ilvl w:val="1"/>
          <w:numId w:val="12"/>
        </w:numPr>
      </w:pPr>
      <w:r>
        <w:t xml:space="preserve">Audience Comments: </w:t>
      </w:r>
    </w:p>
    <w:p w14:paraId="1A887A32" w14:textId="77777777" w:rsidR="00284F11" w:rsidRDefault="00284F11" w:rsidP="00D23D36">
      <w:pPr>
        <w:pStyle w:val="ListParagraph"/>
        <w:numPr>
          <w:ilvl w:val="1"/>
          <w:numId w:val="12"/>
        </w:numPr>
        <w:ind w:left="2520"/>
      </w:pPr>
      <w:r>
        <w:t>Schoenecker: Do you get bone scans.</w:t>
      </w:r>
    </w:p>
    <w:p w14:paraId="109C9A5A" w14:textId="1C36858C" w:rsidR="00284F11" w:rsidRDefault="00284F11" w:rsidP="00D23D36">
      <w:pPr>
        <w:pStyle w:val="ListParagraph"/>
        <w:numPr>
          <w:ilvl w:val="1"/>
          <w:numId w:val="12"/>
        </w:numPr>
        <w:ind w:left="2520"/>
      </w:pPr>
      <w:r>
        <w:t xml:space="preserve">Shore: Xray data cannot be sent to LURIE as all the agreements are between BCH and institutions. </w:t>
      </w:r>
    </w:p>
    <w:p w14:paraId="72ADFDE9" w14:textId="6944FA4A" w:rsidR="00284F11" w:rsidRDefault="00284F11" w:rsidP="00D23D36">
      <w:pPr>
        <w:pStyle w:val="ListParagraph"/>
        <w:numPr>
          <w:ilvl w:val="1"/>
          <w:numId w:val="12"/>
        </w:numPr>
        <w:ind w:left="2520"/>
      </w:pPr>
      <w:r>
        <w:t xml:space="preserve">Baldwin: Send the data dictionary and have instructions of how to measure for each site. </w:t>
      </w:r>
    </w:p>
    <w:p w14:paraId="1122A5D0" w14:textId="1642D010" w:rsidR="00284F11" w:rsidRDefault="00284F11" w:rsidP="00D23D36">
      <w:pPr>
        <w:pStyle w:val="ListParagraph"/>
        <w:numPr>
          <w:ilvl w:val="1"/>
          <w:numId w:val="12"/>
        </w:numPr>
        <w:ind w:left="2520"/>
      </w:pPr>
      <w:r>
        <w:t xml:space="preserve">Larson: they wanted to measure xrays, and they are trying to avoid variability about having different people to measure xrays. </w:t>
      </w:r>
    </w:p>
    <w:p w14:paraId="1C34ADDD" w14:textId="7D775E34" w:rsidR="00284F11" w:rsidRDefault="00284F11" w:rsidP="00D23D36">
      <w:pPr>
        <w:pStyle w:val="ListParagraph"/>
        <w:numPr>
          <w:ilvl w:val="1"/>
          <w:numId w:val="12"/>
        </w:numPr>
        <w:ind w:left="2520"/>
      </w:pPr>
      <w:r>
        <w:t xml:space="preserve">Shore: Pooya as WU had mentioned this idea, but he relinquished. </w:t>
      </w:r>
    </w:p>
    <w:p w14:paraId="6765DEBC" w14:textId="69814DBB" w:rsidR="00284F11" w:rsidRDefault="00284F11" w:rsidP="00D23D36">
      <w:pPr>
        <w:pStyle w:val="ListParagraph"/>
        <w:numPr>
          <w:ilvl w:val="1"/>
          <w:numId w:val="12"/>
        </w:numPr>
        <w:ind w:left="2520"/>
      </w:pPr>
      <w:r>
        <w:t xml:space="preserve">Old paper: Spike cast in reduction of AVN. Think about collecting immobilization methods. </w:t>
      </w:r>
    </w:p>
    <w:p w14:paraId="208FFAB8" w14:textId="7E8D7570" w:rsidR="00284F11" w:rsidRDefault="00284F11" w:rsidP="00D23D36">
      <w:pPr>
        <w:pStyle w:val="ListParagraph"/>
        <w:numPr>
          <w:ilvl w:val="1"/>
          <w:numId w:val="12"/>
        </w:numPr>
        <w:ind w:left="2520"/>
      </w:pPr>
      <w:r>
        <w:t xml:space="preserve">Spence: </w:t>
      </w:r>
      <w:r w:rsidR="008C21E9">
        <w:t xml:space="preserve">How to define injury time. Larson, they have 3 times injury to ED, ED to OR. </w:t>
      </w:r>
    </w:p>
    <w:p w14:paraId="13DF3F7A" w14:textId="5ECC5FBE" w:rsidR="008C21E9" w:rsidRDefault="008C21E9" w:rsidP="00D23D36">
      <w:pPr>
        <w:pStyle w:val="ListParagraph"/>
        <w:numPr>
          <w:ilvl w:val="1"/>
          <w:numId w:val="12"/>
        </w:numPr>
        <w:ind w:left="2520"/>
      </w:pPr>
      <w:r>
        <w:t xml:space="preserve">Skeletal maturity? They will use Xrays. </w:t>
      </w:r>
    </w:p>
    <w:p w14:paraId="7CB43CA6" w14:textId="0C6508A5" w:rsidR="009556B5" w:rsidRDefault="00C62A3A" w:rsidP="00D23D36">
      <w:pPr>
        <w:pStyle w:val="ListParagraph"/>
        <w:numPr>
          <w:ilvl w:val="0"/>
          <w:numId w:val="45"/>
        </w:numPr>
        <w:ind w:left="1440"/>
      </w:pPr>
      <w:r w:rsidRPr="00C62A3A">
        <w:rPr>
          <w:b/>
        </w:rPr>
        <w:t>Action items:</w:t>
      </w:r>
      <w:r>
        <w:t xml:space="preserve"> </w:t>
      </w:r>
      <w:r w:rsidR="009556B5">
        <w:t xml:space="preserve">We have to check if DUA amendments are needed for DICOM file transfers. </w:t>
      </w:r>
      <w:r w:rsidR="008120AE">
        <w:t xml:space="preserve">XRays will have to be housed at BCH or each institution measures locally. </w:t>
      </w:r>
      <w:r w:rsidR="000437B8">
        <w:t xml:space="preserve">Discuss study question and identify what variables are needed and then we can start to move forward. </w:t>
      </w:r>
    </w:p>
    <w:p w14:paraId="78B4930D" w14:textId="4AE0B024" w:rsidR="003F182C" w:rsidRDefault="003F182C" w:rsidP="00284F11"/>
    <w:p w14:paraId="427A635E" w14:textId="77777777" w:rsidR="009556B5" w:rsidRPr="008120AE" w:rsidRDefault="009556B5" w:rsidP="003F182C">
      <w:pPr>
        <w:ind w:left="720"/>
        <w:rPr>
          <w:b/>
          <w:color w:val="2F5496" w:themeColor="accent5" w:themeShade="BF"/>
        </w:rPr>
      </w:pPr>
      <w:r w:rsidRPr="008120AE">
        <w:rPr>
          <w:b/>
          <w:color w:val="2F5496" w:themeColor="accent5" w:themeShade="BF"/>
        </w:rPr>
        <w:t xml:space="preserve">3:00PM NPO from Campbell clinic </w:t>
      </w:r>
    </w:p>
    <w:p w14:paraId="6C42DA8C" w14:textId="77777777" w:rsidR="009556B5" w:rsidRDefault="009556B5" w:rsidP="00D23D36">
      <w:pPr>
        <w:pStyle w:val="ListParagraph"/>
        <w:numPr>
          <w:ilvl w:val="0"/>
          <w:numId w:val="14"/>
        </w:numPr>
      </w:pPr>
      <w:r>
        <w:t xml:space="preserve">What does data show? 1.1/10,000 Aspiration in Adults and 1.3/10,000 </w:t>
      </w:r>
    </w:p>
    <w:p w14:paraId="5BC71F0C" w14:textId="310A02ED" w:rsidR="00EB5B9B" w:rsidRDefault="00EB5B9B" w:rsidP="00D23D36">
      <w:pPr>
        <w:pStyle w:val="ListParagraph"/>
        <w:numPr>
          <w:ilvl w:val="0"/>
          <w:numId w:val="14"/>
        </w:numPr>
      </w:pPr>
      <w:r>
        <w:t xml:space="preserve">Children standard </w:t>
      </w:r>
      <w:r w:rsidR="008120AE">
        <w:t xml:space="preserve">guidelines are extended NPOs </w:t>
      </w:r>
    </w:p>
    <w:p w14:paraId="00FF08AC" w14:textId="58700AB9" w:rsidR="00EB5B9B" w:rsidRDefault="008120AE" w:rsidP="00D23D36">
      <w:pPr>
        <w:pStyle w:val="ListParagraph"/>
        <w:numPr>
          <w:ilvl w:val="0"/>
          <w:numId w:val="14"/>
        </w:numPr>
      </w:pPr>
      <w:r>
        <w:t>Hypothesis:</w:t>
      </w:r>
      <w:r w:rsidR="00EB5B9B">
        <w:t xml:space="preserve"> Pediatric patient undergoing emergent surgery don’t have increased risk of pulmonary complications. </w:t>
      </w:r>
    </w:p>
    <w:p w14:paraId="52FC64E2" w14:textId="7A3EA371" w:rsidR="0090372E" w:rsidRDefault="008120AE" w:rsidP="00D23D36">
      <w:pPr>
        <w:pStyle w:val="ListParagraph"/>
        <w:numPr>
          <w:ilvl w:val="0"/>
          <w:numId w:val="14"/>
        </w:numPr>
      </w:pPr>
      <w:r>
        <w:t>In their institutional experience:</w:t>
      </w:r>
      <w:r w:rsidR="0090372E">
        <w:t xml:space="preserve"> Very few complications. But</w:t>
      </w:r>
      <w:r>
        <w:t xml:space="preserve"> to power the study they</w:t>
      </w:r>
      <w:r w:rsidR="0090372E">
        <w:t xml:space="preserve"> will need ~2000 patients. </w:t>
      </w:r>
    </w:p>
    <w:p w14:paraId="37B706FF" w14:textId="77777777" w:rsidR="0090372E" w:rsidRDefault="0090372E" w:rsidP="00D23D36">
      <w:pPr>
        <w:pStyle w:val="ListParagraph"/>
        <w:numPr>
          <w:ilvl w:val="0"/>
          <w:numId w:val="14"/>
        </w:numPr>
      </w:pPr>
      <w:r>
        <w:t xml:space="preserve">Comments: Need Anesthesiologist on board. </w:t>
      </w:r>
    </w:p>
    <w:p w14:paraId="0394423A" w14:textId="791920CE" w:rsidR="0090372E" w:rsidRDefault="00C85C77" w:rsidP="00D23D36">
      <w:pPr>
        <w:pStyle w:val="ListParagraph"/>
        <w:numPr>
          <w:ilvl w:val="0"/>
          <w:numId w:val="14"/>
        </w:numPr>
      </w:pPr>
      <w:r>
        <w:t>JSch</w:t>
      </w:r>
      <w:r w:rsidR="0090372E">
        <w:t xml:space="preserve">oeneker: </w:t>
      </w:r>
      <w:r w:rsidR="008120AE">
        <w:t>Do a non-</w:t>
      </w:r>
      <w:r>
        <w:t xml:space="preserve">inferiorioty analysis. </w:t>
      </w:r>
    </w:p>
    <w:p w14:paraId="540C77D8" w14:textId="33CF50F4" w:rsidR="008120AE" w:rsidRDefault="008120AE" w:rsidP="00D23D36">
      <w:pPr>
        <w:pStyle w:val="ListParagraph"/>
        <w:numPr>
          <w:ilvl w:val="0"/>
          <w:numId w:val="45"/>
        </w:numPr>
      </w:pPr>
      <w:r w:rsidRPr="008120AE">
        <w:rPr>
          <w:b/>
        </w:rPr>
        <w:t>Action Items:</w:t>
      </w:r>
      <w:r>
        <w:t xml:space="preserve"> Revisit protocol with stats team and see if non-inferiority changes number required. Complete protocol and resend. </w:t>
      </w:r>
      <w:r w:rsidR="000437B8">
        <w:t>Ask Spence to send data to BCH and paper so we can look at the numbers to try and identify what the “N” would be to do this study</w:t>
      </w:r>
    </w:p>
    <w:p w14:paraId="69BD5986" w14:textId="77777777" w:rsidR="00C85C77" w:rsidRDefault="00C85C77" w:rsidP="008120AE">
      <w:pPr>
        <w:pStyle w:val="ListParagraph"/>
        <w:ind w:left="1440"/>
      </w:pPr>
    </w:p>
    <w:p w14:paraId="2F7FC9E2" w14:textId="77777777" w:rsidR="000F5C03" w:rsidRDefault="000F5C03"/>
    <w:p w14:paraId="5470B991" w14:textId="77777777" w:rsidR="00A40FC2" w:rsidRPr="008120AE" w:rsidRDefault="00A40FC2" w:rsidP="00A40FC2">
      <w:pPr>
        <w:rPr>
          <w:b/>
        </w:rPr>
      </w:pPr>
      <w:r w:rsidRPr="008120AE">
        <w:rPr>
          <w:b/>
        </w:rPr>
        <w:t>Saturday 11/18/2023</w:t>
      </w:r>
    </w:p>
    <w:p w14:paraId="038BE10C" w14:textId="77777777" w:rsidR="00A40FC2" w:rsidRDefault="00A40FC2" w:rsidP="00A40FC2"/>
    <w:p w14:paraId="28453605" w14:textId="490E40F4" w:rsidR="00A40FC2" w:rsidRPr="00977596" w:rsidRDefault="00A40FC2" w:rsidP="00A40FC2">
      <w:pPr>
        <w:rPr>
          <w:b/>
          <w:color w:val="2F5496" w:themeColor="accent5" w:themeShade="BF"/>
        </w:rPr>
      </w:pPr>
      <w:r w:rsidRPr="00977596">
        <w:rPr>
          <w:b/>
          <w:color w:val="2F5496" w:themeColor="accent5" w:themeShade="BF"/>
        </w:rPr>
        <w:t>730 AM- Scott Rosenfeld-</w:t>
      </w:r>
      <w:r w:rsidR="00977596" w:rsidRPr="00977596">
        <w:rPr>
          <w:b/>
          <w:color w:val="2F5496" w:themeColor="accent5" w:themeShade="BF"/>
        </w:rPr>
        <w:t xml:space="preserve"> Non accidental trauma </w:t>
      </w:r>
    </w:p>
    <w:p w14:paraId="02361B30" w14:textId="77777777" w:rsidR="00A40FC2" w:rsidRDefault="00A40FC2" w:rsidP="00D23D36">
      <w:pPr>
        <w:pStyle w:val="ListParagraph"/>
        <w:numPr>
          <w:ilvl w:val="0"/>
          <w:numId w:val="15"/>
        </w:numPr>
      </w:pPr>
      <w:r>
        <w:t>Supported for POSNA QSVI, submitted final report</w:t>
      </w:r>
    </w:p>
    <w:p w14:paraId="70BDAAD8" w14:textId="4685B82A" w:rsidR="00A40FC2" w:rsidRDefault="00A40FC2" w:rsidP="00D23D36">
      <w:pPr>
        <w:pStyle w:val="ListParagraph"/>
        <w:numPr>
          <w:ilvl w:val="0"/>
          <w:numId w:val="15"/>
        </w:numPr>
      </w:pPr>
      <w:r>
        <w:t xml:space="preserve">Small studies led to AAOS </w:t>
      </w:r>
      <w:r w:rsidR="00977596">
        <w:t>recommendations for screening</w:t>
      </w:r>
      <w:r>
        <w:t xml:space="preserve"> child abuse. Not sure how was indeed implemented</w:t>
      </w:r>
      <w:r w:rsidR="00977596">
        <w:t>.</w:t>
      </w:r>
      <w:r>
        <w:t xml:space="preserve"> </w:t>
      </w:r>
    </w:p>
    <w:p w14:paraId="37501955" w14:textId="292095C2" w:rsidR="00A40FC2" w:rsidRDefault="00A40FC2" w:rsidP="00D23D36">
      <w:pPr>
        <w:pStyle w:val="ListParagraph"/>
        <w:numPr>
          <w:ilvl w:val="0"/>
          <w:numId w:val="15"/>
        </w:numPr>
      </w:pPr>
      <w:r>
        <w:t>TCH has done background work: calculator with regression analysis with age being the stronger risk factor. Still not published and criticisms have bee</w:t>
      </w:r>
      <w:r w:rsidR="00977596">
        <w:t xml:space="preserve">n race and negative probability. </w:t>
      </w:r>
    </w:p>
    <w:p w14:paraId="16E89BD6" w14:textId="33E679DA" w:rsidR="00A40FC2" w:rsidRDefault="00A40FC2" w:rsidP="00977596">
      <w:r>
        <w:t xml:space="preserve">NAT with CORTICES: </w:t>
      </w:r>
    </w:p>
    <w:p w14:paraId="74AF1EEE" w14:textId="0B281DCF" w:rsidR="00A40FC2" w:rsidRDefault="00A40FC2" w:rsidP="00D23D36">
      <w:pPr>
        <w:pStyle w:val="ListParagraph"/>
        <w:numPr>
          <w:ilvl w:val="0"/>
          <w:numId w:val="45"/>
        </w:numPr>
      </w:pPr>
      <w:r>
        <w:t xml:space="preserve">NAT variation: Bali et al. </w:t>
      </w:r>
      <w:r w:rsidR="00977596">
        <w:t>Aimed to describe institutional guidelines.</w:t>
      </w:r>
    </w:p>
    <w:p w14:paraId="7D428785" w14:textId="5A379229" w:rsidR="00A40FC2" w:rsidRDefault="00A40FC2" w:rsidP="00D23D36">
      <w:pPr>
        <w:pStyle w:val="ListParagraph"/>
        <w:numPr>
          <w:ilvl w:val="0"/>
          <w:numId w:val="15"/>
        </w:numPr>
      </w:pPr>
      <w:r>
        <w:t xml:space="preserve">15 sites with NAT protocols: </w:t>
      </w:r>
    </w:p>
    <w:p w14:paraId="7C55EB47" w14:textId="77777777" w:rsidR="00A40FC2" w:rsidRDefault="00A40FC2" w:rsidP="00D23D36">
      <w:pPr>
        <w:pStyle w:val="ListParagraph"/>
        <w:numPr>
          <w:ilvl w:val="1"/>
          <w:numId w:val="15"/>
        </w:numPr>
      </w:pPr>
      <w:r>
        <w:t>25% age based</w:t>
      </w:r>
    </w:p>
    <w:p w14:paraId="07300DA4" w14:textId="77777777" w:rsidR="00A40FC2" w:rsidRDefault="00A40FC2" w:rsidP="00D23D36">
      <w:pPr>
        <w:pStyle w:val="ListParagraph"/>
        <w:numPr>
          <w:ilvl w:val="1"/>
          <w:numId w:val="15"/>
        </w:numPr>
      </w:pPr>
      <w:r>
        <w:t>19 injury based</w:t>
      </w:r>
    </w:p>
    <w:p w14:paraId="5987F005" w14:textId="77777777" w:rsidR="00A40FC2" w:rsidRDefault="00A40FC2" w:rsidP="00D23D36">
      <w:pPr>
        <w:pStyle w:val="ListParagraph"/>
        <w:numPr>
          <w:ilvl w:val="1"/>
          <w:numId w:val="15"/>
        </w:numPr>
      </w:pPr>
      <w:r>
        <w:t>56% combination</w:t>
      </w:r>
    </w:p>
    <w:p w14:paraId="4F0FC66F" w14:textId="77777777" w:rsidR="00A40FC2" w:rsidRDefault="00A40FC2" w:rsidP="00D23D36">
      <w:pPr>
        <w:pStyle w:val="ListParagraph"/>
        <w:numPr>
          <w:ilvl w:val="0"/>
          <w:numId w:val="15"/>
        </w:numPr>
      </w:pPr>
      <w:r>
        <w:t>&lt;50% protocols list RedFlags</w:t>
      </w:r>
    </w:p>
    <w:p w14:paraId="479F207B" w14:textId="703F308C" w:rsidR="00A40FC2" w:rsidRDefault="00977596" w:rsidP="00D23D36">
      <w:pPr>
        <w:pStyle w:val="ListParagraph"/>
        <w:numPr>
          <w:ilvl w:val="0"/>
          <w:numId w:val="15"/>
        </w:numPr>
      </w:pPr>
      <w:r>
        <w:t xml:space="preserve">Paper being written. I will go </w:t>
      </w:r>
      <w:r w:rsidR="00A40FC2">
        <w:t>JPO, JPOSNA, Pediatrics, Pediatric Emergency Medicine?</w:t>
      </w:r>
    </w:p>
    <w:p w14:paraId="3EADF32A" w14:textId="77777777" w:rsidR="00A40FC2" w:rsidRDefault="00A40FC2" w:rsidP="00D23D36">
      <w:pPr>
        <w:pStyle w:val="ListParagraph"/>
        <w:numPr>
          <w:ilvl w:val="0"/>
          <w:numId w:val="45"/>
        </w:numPr>
      </w:pPr>
      <w:r>
        <w:t xml:space="preserve">NAT Retrospective Study </w:t>
      </w:r>
    </w:p>
    <w:p w14:paraId="32565BFD" w14:textId="77777777" w:rsidR="00A40FC2" w:rsidRDefault="00A40FC2" w:rsidP="00D23D36">
      <w:pPr>
        <w:pStyle w:val="ListParagraph"/>
        <w:numPr>
          <w:ilvl w:val="0"/>
          <w:numId w:val="16"/>
        </w:numPr>
      </w:pPr>
      <w:r>
        <w:t xml:space="preserve">1263 patients </w:t>
      </w:r>
    </w:p>
    <w:p w14:paraId="3613C88F" w14:textId="77777777" w:rsidR="00A40FC2" w:rsidRDefault="00A40FC2" w:rsidP="00D23D36">
      <w:pPr>
        <w:pStyle w:val="ListParagraph"/>
        <w:numPr>
          <w:ilvl w:val="0"/>
          <w:numId w:val="16"/>
        </w:numPr>
      </w:pPr>
      <w:r>
        <w:t xml:space="preserve">15 sites </w:t>
      </w:r>
    </w:p>
    <w:p w14:paraId="3001F303" w14:textId="77777777" w:rsidR="00A40FC2" w:rsidRDefault="00A40FC2" w:rsidP="00D23D36">
      <w:pPr>
        <w:pStyle w:val="ListParagraph"/>
        <w:numPr>
          <w:ilvl w:val="0"/>
          <w:numId w:val="16"/>
        </w:numPr>
      </w:pPr>
      <w:r>
        <w:t xml:space="preserve">23 months, 57% transferred to CORTICES institution. Qx: More NAT in transfers? </w:t>
      </w:r>
    </w:p>
    <w:p w14:paraId="55D4847E" w14:textId="51655FAB" w:rsidR="00A40FC2" w:rsidRDefault="00A40FC2" w:rsidP="00D23D36">
      <w:pPr>
        <w:pStyle w:val="ListParagraph"/>
        <w:numPr>
          <w:ilvl w:val="0"/>
          <w:numId w:val="16"/>
        </w:numPr>
      </w:pPr>
      <w:r>
        <w:t xml:space="preserve">Screening compliance? 56% </w:t>
      </w:r>
      <w:r w:rsidR="00977596">
        <w:t>Screened. 44% not screening-&gt; 41</w:t>
      </w:r>
      <w:r>
        <w:t xml:space="preserve">% considered, but not formal follow up for NAT. </w:t>
      </w:r>
    </w:p>
    <w:p w14:paraId="5234D480" w14:textId="34F5F103" w:rsidR="00977596" w:rsidRDefault="00A40FC2" w:rsidP="00D23D36">
      <w:pPr>
        <w:pStyle w:val="ListParagraph"/>
        <w:numPr>
          <w:ilvl w:val="0"/>
          <w:numId w:val="16"/>
        </w:numPr>
      </w:pPr>
      <w:r>
        <w:t xml:space="preserve">Logistic regression: Decision to screen. Age, race, insurance, ADI, MOI: </w:t>
      </w:r>
    </w:p>
    <w:p w14:paraId="3C177A87" w14:textId="77777777" w:rsidR="00977596" w:rsidRDefault="00977596" w:rsidP="00D23D36">
      <w:pPr>
        <w:pStyle w:val="ListParagraph"/>
        <w:numPr>
          <w:ilvl w:val="0"/>
          <w:numId w:val="16"/>
        </w:numPr>
      </w:pPr>
      <w:r>
        <w:t xml:space="preserve">Multiregression: </w:t>
      </w:r>
    </w:p>
    <w:p w14:paraId="6BC46814" w14:textId="77777777" w:rsidR="00977596" w:rsidRDefault="00977596" w:rsidP="00D23D36">
      <w:pPr>
        <w:pStyle w:val="ListParagraph"/>
        <w:numPr>
          <w:ilvl w:val="1"/>
          <w:numId w:val="16"/>
        </w:numPr>
      </w:pPr>
      <w:r>
        <w:t xml:space="preserve">Age &lt;15 months </w:t>
      </w:r>
    </w:p>
    <w:p w14:paraId="68D9BBB4" w14:textId="77777777" w:rsidR="00977596" w:rsidRDefault="00977596" w:rsidP="00D23D36">
      <w:pPr>
        <w:pStyle w:val="ListParagraph"/>
        <w:numPr>
          <w:ilvl w:val="1"/>
          <w:numId w:val="16"/>
        </w:numPr>
      </w:pPr>
      <w:r>
        <w:t xml:space="preserve">Black race Odds 3 </w:t>
      </w:r>
    </w:p>
    <w:p w14:paraId="0402CCB9" w14:textId="77777777" w:rsidR="00977596" w:rsidRDefault="00977596" w:rsidP="00D23D36">
      <w:pPr>
        <w:pStyle w:val="ListParagraph"/>
        <w:numPr>
          <w:ilvl w:val="1"/>
          <w:numId w:val="16"/>
        </w:numPr>
      </w:pPr>
      <w:r>
        <w:t xml:space="preserve">ADI More disadvantage increases the risk of ADI </w:t>
      </w:r>
    </w:p>
    <w:p w14:paraId="7A7490FF" w14:textId="77777777" w:rsidR="00977596" w:rsidRDefault="00977596" w:rsidP="00D23D36">
      <w:pPr>
        <w:pStyle w:val="ListParagraph"/>
        <w:numPr>
          <w:ilvl w:val="1"/>
          <w:numId w:val="16"/>
        </w:numPr>
      </w:pPr>
      <w:r>
        <w:t xml:space="preserve">Race </w:t>
      </w:r>
    </w:p>
    <w:p w14:paraId="5A2BDECC" w14:textId="4E2511DA" w:rsidR="00977596" w:rsidRDefault="00977596" w:rsidP="00D23D36">
      <w:pPr>
        <w:pStyle w:val="ListParagraph"/>
        <w:numPr>
          <w:ilvl w:val="1"/>
          <w:numId w:val="16"/>
        </w:numPr>
      </w:pPr>
      <w:r>
        <w:t xml:space="preserve">Both ADI and Black race remained positive risk factors. </w:t>
      </w:r>
    </w:p>
    <w:p w14:paraId="17EB01D2" w14:textId="77777777" w:rsidR="00977596" w:rsidRDefault="00977596" w:rsidP="00977596">
      <w:pPr>
        <w:ind w:left="360"/>
      </w:pPr>
      <w:r>
        <w:t xml:space="preserve">Audience Comments: </w:t>
      </w:r>
    </w:p>
    <w:p w14:paraId="72DC3343" w14:textId="0FBCBCB4" w:rsidR="00A40FC2" w:rsidRDefault="00977596" w:rsidP="00D23D36">
      <w:pPr>
        <w:pStyle w:val="ListParagraph"/>
        <w:numPr>
          <w:ilvl w:val="1"/>
          <w:numId w:val="16"/>
        </w:numPr>
      </w:pPr>
      <w:r>
        <w:t xml:space="preserve">Schoenecker: </w:t>
      </w:r>
      <w:r w:rsidR="00A40FC2">
        <w:t>We have to be careful when we consider age, or race when you consider them in isolation. Making sure to have a model that can help screening</w:t>
      </w:r>
      <w:r>
        <w:t xml:space="preserve"> but base it on age</w:t>
      </w:r>
      <w:r w:rsidR="00A40FC2">
        <w:t>. Our punch line should be 18 months and under more sensitive and above 18 months</w:t>
      </w:r>
      <w:r w:rsidR="009933CB">
        <w:t xml:space="preserve"> other factors should be injury. Expanding to other fracture? i.e fractures under age of 1.</w:t>
      </w:r>
    </w:p>
    <w:p w14:paraId="3A3F211E" w14:textId="656006B8" w:rsidR="00977596" w:rsidRDefault="00977596" w:rsidP="00D23D36">
      <w:pPr>
        <w:pStyle w:val="ListParagraph"/>
        <w:numPr>
          <w:ilvl w:val="0"/>
          <w:numId w:val="56"/>
        </w:numPr>
      </w:pPr>
      <w:r>
        <w:t xml:space="preserve">Spence: For resource allocation, we shouldn’t leave from the discussion race and ADI. Maybe make it a different paper that talks more about disparities. </w:t>
      </w:r>
    </w:p>
    <w:p w14:paraId="28BD7039" w14:textId="23C0B336" w:rsidR="00977596" w:rsidRDefault="00977596" w:rsidP="00D23D36">
      <w:pPr>
        <w:pStyle w:val="ListParagraph"/>
        <w:numPr>
          <w:ilvl w:val="0"/>
          <w:numId w:val="56"/>
        </w:numPr>
      </w:pPr>
      <w:r>
        <w:t>Baldwin: If you take your stronger variable out (i.e age) and look what else contributes to the %</w:t>
      </w:r>
      <w:r w:rsidR="009933CB">
        <w:t xml:space="preserve"> under</w:t>
      </w:r>
      <w:r>
        <w:t xml:space="preserve"> AUC. </w:t>
      </w:r>
    </w:p>
    <w:p w14:paraId="2FEEBFC6" w14:textId="0D41EB8B" w:rsidR="00977596" w:rsidRPr="00977596" w:rsidRDefault="00977596" w:rsidP="00977596">
      <w:pPr>
        <w:rPr>
          <w:b/>
        </w:rPr>
      </w:pPr>
      <w:r w:rsidRPr="00977596">
        <w:rPr>
          <w:b/>
        </w:rPr>
        <w:t xml:space="preserve">Action items: </w:t>
      </w:r>
    </w:p>
    <w:p w14:paraId="4E9EF462" w14:textId="5DB4329E" w:rsidR="00A40FC2" w:rsidRDefault="00977596" w:rsidP="00D23D36">
      <w:pPr>
        <w:pStyle w:val="ListParagraph"/>
        <w:numPr>
          <w:ilvl w:val="1"/>
          <w:numId w:val="16"/>
        </w:numPr>
      </w:pPr>
      <w:r>
        <w:t>Rosenfeld to craft m</w:t>
      </w:r>
      <w:r w:rsidR="00A40FC2">
        <w:t>essage</w:t>
      </w:r>
      <w:r>
        <w:t xml:space="preserve"> carefully </w:t>
      </w:r>
    </w:p>
    <w:p w14:paraId="43122D4A" w14:textId="426010A3" w:rsidR="00A40FC2" w:rsidRDefault="00A40FC2" w:rsidP="00D23D36">
      <w:pPr>
        <w:pStyle w:val="ListParagraph"/>
        <w:numPr>
          <w:ilvl w:val="1"/>
          <w:numId w:val="16"/>
        </w:numPr>
      </w:pPr>
      <w:r>
        <w:t>3 Papers: Var</w:t>
      </w:r>
      <w:r w:rsidR="00977596">
        <w:t>iation in screening protocols, A</w:t>
      </w:r>
      <w:r>
        <w:t xml:space="preserve">ge cutoff for Ortho surgeons, other social risk factors for advocating resources. </w:t>
      </w:r>
    </w:p>
    <w:p w14:paraId="7A6B1A92" w14:textId="02DDD96F" w:rsidR="009933CB" w:rsidRDefault="009933CB" w:rsidP="00D23D36">
      <w:pPr>
        <w:pStyle w:val="ListParagraph"/>
        <w:numPr>
          <w:ilvl w:val="1"/>
          <w:numId w:val="16"/>
        </w:numPr>
      </w:pPr>
      <w:r>
        <w:t>BCH Review Sites 32 and 38 ~0% NAT???</w:t>
      </w:r>
    </w:p>
    <w:p w14:paraId="2B6059FC" w14:textId="26F3B47A" w:rsidR="00A40FC2" w:rsidRDefault="00977596" w:rsidP="00D23D36">
      <w:pPr>
        <w:pStyle w:val="ListParagraph"/>
        <w:numPr>
          <w:ilvl w:val="1"/>
          <w:numId w:val="16"/>
        </w:numPr>
      </w:pPr>
      <w:r>
        <w:t xml:space="preserve">Shore and Rosenfeld to meet </w:t>
      </w:r>
      <w:r w:rsidR="00A40FC2">
        <w:t>with Trisha</w:t>
      </w:r>
      <w:r w:rsidR="00351105">
        <w:t xml:space="preserve"> and to follow up with sites to clarify how NAT was classified and make sure that the results are consistent across our groups</w:t>
      </w:r>
      <w:r w:rsidR="00A40FC2">
        <w:t xml:space="preserve"> </w:t>
      </w:r>
    </w:p>
    <w:p w14:paraId="1292C668" w14:textId="77777777" w:rsidR="00540006" w:rsidRDefault="00540006" w:rsidP="00540006">
      <w:pPr>
        <w:pStyle w:val="ListParagraph"/>
        <w:ind w:left="1440"/>
      </w:pPr>
    </w:p>
    <w:p w14:paraId="23D23037" w14:textId="77777777" w:rsidR="00A40FC2" w:rsidRPr="008120AE" w:rsidRDefault="00540006" w:rsidP="00A40FC2">
      <w:pPr>
        <w:rPr>
          <w:b/>
          <w:color w:val="2F5496" w:themeColor="accent5" w:themeShade="BF"/>
        </w:rPr>
      </w:pPr>
      <w:r w:rsidRPr="008120AE">
        <w:rPr>
          <w:b/>
          <w:color w:val="2F5496" w:themeColor="accent5" w:themeShade="BF"/>
        </w:rPr>
        <w:t xml:space="preserve">745 AM- Mark Miller- </w:t>
      </w:r>
      <w:r w:rsidR="00A40FC2" w:rsidRPr="008120AE">
        <w:rPr>
          <w:b/>
          <w:color w:val="2F5496" w:themeColor="accent5" w:themeShade="BF"/>
        </w:rPr>
        <w:t>Tibia survey</w:t>
      </w:r>
    </w:p>
    <w:p w14:paraId="07D937F9" w14:textId="7E2170B2" w:rsidR="009933CB" w:rsidRDefault="009933CB" w:rsidP="00D23D36">
      <w:pPr>
        <w:pStyle w:val="ListParagraph"/>
        <w:numPr>
          <w:ilvl w:val="0"/>
          <w:numId w:val="17"/>
        </w:numPr>
      </w:pPr>
      <w:r>
        <w:t xml:space="preserve">Presented cases with Tibia Fractures and responses. </w:t>
      </w:r>
    </w:p>
    <w:p w14:paraId="63ED5958" w14:textId="224F4AE2" w:rsidR="009933CB" w:rsidRDefault="009933CB" w:rsidP="009933CB">
      <w:pPr>
        <w:ind w:left="1080"/>
      </w:pPr>
      <w:r>
        <w:t xml:space="preserve">Audience comments: </w:t>
      </w:r>
    </w:p>
    <w:p w14:paraId="51907CCE" w14:textId="0874A66E" w:rsidR="00540006" w:rsidRDefault="009933CB" w:rsidP="00D23D36">
      <w:pPr>
        <w:pStyle w:val="ListParagraph"/>
        <w:numPr>
          <w:ilvl w:val="0"/>
          <w:numId w:val="17"/>
        </w:numPr>
      </w:pPr>
      <w:r>
        <w:t xml:space="preserve">Shore: </w:t>
      </w:r>
      <w:r w:rsidR="00540006">
        <w:t xml:space="preserve">Present % of agreement. Choose a threshold of 70 or 80% agreement to say that a case reached consensus. </w:t>
      </w:r>
    </w:p>
    <w:p w14:paraId="2F10C7F9" w14:textId="77777777" w:rsidR="00540006" w:rsidRDefault="00540006" w:rsidP="00D23D36">
      <w:pPr>
        <w:pStyle w:val="ListParagraph"/>
        <w:numPr>
          <w:ilvl w:val="0"/>
          <w:numId w:val="17"/>
        </w:numPr>
      </w:pPr>
      <w:r>
        <w:t xml:space="preserve">A lot of controversy (good spirited) about casting vs rigid nailers </w:t>
      </w:r>
    </w:p>
    <w:p w14:paraId="31D46CD5" w14:textId="77777777" w:rsidR="00540006" w:rsidRDefault="00540006" w:rsidP="00D23D36">
      <w:pPr>
        <w:pStyle w:val="ListParagraph"/>
        <w:numPr>
          <w:ilvl w:val="0"/>
          <w:numId w:val="17"/>
        </w:numPr>
      </w:pPr>
      <w:r>
        <w:t xml:space="preserve">Abstract </w:t>
      </w:r>
    </w:p>
    <w:p w14:paraId="3D5FE4E5" w14:textId="49701AED" w:rsidR="00540006" w:rsidRDefault="00540006" w:rsidP="00D23D36">
      <w:pPr>
        <w:pStyle w:val="ListParagraph"/>
        <w:numPr>
          <w:ilvl w:val="0"/>
          <w:numId w:val="17"/>
        </w:numPr>
      </w:pPr>
      <w:r>
        <w:t xml:space="preserve">Future directions: Prospective study and continue doing your regular practice with PROs.  </w:t>
      </w:r>
    </w:p>
    <w:p w14:paraId="6CC5D541" w14:textId="77777777" w:rsidR="008120AE" w:rsidRDefault="008120AE" w:rsidP="008120AE">
      <w:pPr>
        <w:pStyle w:val="ListParagraph"/>
        <w:ind w:left="1440"/>
      </w:pPr>
    </w:p>
    <w:p w14:paraId="22DD03E7" w14:textId="7B5E1438" w:rsidR="00540006" w:rsidRPr="008120AE" w:rsidRDefault="00540006" w:rsidP="00540006">
      <w:pPr>
        <w:rPr>
          <w:b/>
          <w:color w:val="2F5496" w:themeColor="accent5" w:themeShade="BF"/>
        </w:rPr>
      </w:pPr>
      <w:r w:rsidRPr="008120AE">
        <w:rPr>
          <w:b/>
          <w:color w:val="2F5496" w:themeColor="accent5" w:themeShade="BF"/>
        </w:rPr>
        <w:t>8:00 Schoene</w:t>
      </w:r>
      <w:r w:rsidR="009933CB">
        <w:rPr>
          <w:b/>
          <w:color w:val="2F5496" w:themeColor="accent5" w:themeShade="BF"/>
        </w:rPr>
        <w:t>c</w:t>
      </w:r>
      <w:r w:rsidRPr="008120AE">
        <w:rPr>
          <w:b/>
          <w:color w:val="2F5496" w:themeColor="accent5" w:themeShade="BF"/>
        </w:rPr>
        <w:t xml:space="preserve">ker –SCFE </w:t>
      </w:r>
    </w:p>
    <w:p w14:paraId="13EB7F2D" w14:textId="73A5FA71" w:rsidR="00540006" w:rsidRDefault="00540006" w:rsidP="00D23D36">
      <w:pPr>
        <w:pStyle w:val="ListParagraph"/>
        <w:numPr>
          <w:ilvl w:val="0"/>
          <w:numId w:val="18"/>
        </w:numPr>
      </w:pPr>
      <w:r>
        <w:t>What kids</w:t>
      </w:r>
      <w:r w:rsidR="009933CB">
        <w:t xml:space="preserve"> are going to get AVN with SCFE?</w:t>
      </w:r>
    </w:p>
    <w:p w14:paraId="4C7A950C" w14:textId="77777777" w:rsidR="00540006" w:rsidRDefault="00540006" w:rsidP="00D23D36">
      <w:pPr>
        <w:pStyle w:val="ListParagraph"/>
        <w:numPr>
          <w:ilvl w:val="0"/>
          <w:numId w:val="18"/>
        </w:numPr>
      </w:pPr>
      <w:r>
        <w:t>Etiology of AVN: Hematoma?, Torsion?, Avulsion?</w:t>
      </w:r>
    </w:p>
    <w:p w14:paraId="15B4D3F0" w14:textId="77777777" w:rsidR="00540006" w:rsidRDefault="00540006" w:rsidP="00D23D36">
      <w:pPr>
        <w:pStyle w:val="ListParagraph"/>
        <w:numPr>
          <w:ilvl w:val="0"/>
          <w:numId w:val="18"/>
        </w:numPr>
      </w:pPr>
      <w:r>
        <w:t>Predicting SCFE: Determine stability, reduce unstable, what to do with those avulsion?</w:t>
      </w:r>
    </w:p>
    <w:p w14:paraId="55336B36" w14:textId="6B88DE0E" w:rsidR="00540006" w:rsidRDefault="00540006" w:rsidP="00D23D36">
      <w:pPr>
        <w:pStyle w:val="ListParagraph"/>
        <w:numPr>
          <w:ilvl w:val="0"/>
          <w:numId w:val="18"/>
        </w:numPr>
      </w:pPr>
      <w:r>
        <w:t>Survey CORTICES too</w:t>
      </w:r>
      <w:r w:rsidR="00351105">
        <w:t>l</w:t>
      </w:r>
      <w:r>
        <w:t xml:space="preserve">: Can we predict stability before the OR based on Xrays? No, it’s safer to take to the OR and check. </w:t>
      </w:r>
    </w:p>
    <w:p w14:paraId="4F97409D" w14:textId="77777777" w:rsidR="009933CB" w:rsidRDefault="00540006" w:rsidP="00D23D36">
      <w:pPr>
        <w:pStyle w:val="ListParagraph"/>
        <w:numPr>
          <w:ilvl w:val="0"/>
          <w:numId w:val="18"/>
        </w:numPr>
      </w:pPr>
      <w:r>
        <w:t xml:space="preserve">How do you measure flow before going to the OR? Hard with Ultrasound. </w:t>
      </w:r>
    </w:p>
    <w:p w14:paraId="30A4EC55" w14:textId="72366AE8" w:rsidR="00540006" w:rsidRDefault="009933CB" w:rsidP="00D23D36">
      <w:pPr>
        <w:pStyle w:val="ListParagraph"/>
        <w:numPr>
          <w:ilvl w:val="0"/>
          <w:numId w:val="18"/>
        </w:numPr>
      </w:pPr>
      <w:r>
        <w:t xml:space="preserve">Need to find technique to measuring intraop, maybe similar sensor to what spine surgeons have. </w:t>
      </w:r>
    </w:p>
    <w:p w14:paraId="420B3A11" w14:textId="77777777" w:rsidR="00540006" w:rsidRDefault="00801819" w:rsidP="00D23D36">
      <w:pPr>
        <w:pStyle w:val="ListParagraph"/>
        <w:numPr>
          <w:ilvl w:val="0"/>
          <w:numId w:val="18"/>
        </w:numPr>
      </w:pPr>
      <w:r>
        <w:t>Or alternatively f</w:t>
      </w:r>
      <w:r w:rsidR="00540006">
        <w:t xml:space="preserve">ind test after </w:t>
      </w:r>
      <w:r>
        <w:t xml:space="preserve">right after </w:t>
      </w:r>
      <w:r w:rsidR="00540006">
        <w:t xml:space="preserve">surgery to see if you can determine flow after fixation. </w:t>
      </w:r>
    </w:p>
    <w:p w14:paraId="43BF7910" w14:textId="77777777" w:rsidR="00540006" w:rsidRDefault="00540006" w:rsidP="00D23D36">
      <w:pPr>
        <w:pStyle w:val="ListParagraph"/>
        <w:numPr>
          <w:ilvl w:val="0"/>
          <w:numId w:val="18"/>
        </w:numPr>
      </w:pPr>
      <w:r>
        <w:t xml:space="preserve">Future steps: </w:t>
      </w:r>
    </w:p>
    <w:p w14:paraId="23944151" w14:textId="3E51A264" w:rsidR="00540006" w:rsidRDefault="009933CB" w:rsidP="00D23D36">
      <w:pPr>
        <w:pStyle w:val="ListParagraph"/>
        <w:numPr>
          <w:ilvl w:val="1"/>
          <w:numId w:val="18"/>
        </w:numPr>
      </w:pPr>
      <w:r>
        <w:t>1) A</w:t>
      </w:r>
      <w:r w:rsidR="00540006">
        <w:t xml:space="preserve">bstracts for several meetings. </w:t>
      </w:r>
    </w:p>
    <w:p w14:paraId="57091A63" w14:textId="77777777" w:rsidR="009933CB" w:rsidRDefault="009933CB" w:rsidP="00D23D36">
      <w:pPr>
        <w:pStyle w:val="ListParagraph"/>
        <w:numPr>
          <w:ilvl w:val="1"/>
          <w:numId w:val="18"/>
        </w:numPr>
      </w:pPr>
      <w:r>
        <w:t>2) C</w:t>
      </w:r>
      <w:r w:rsidR="00540006">
        <w:t>ome up with a protocol classification system in the OR of</w:t>
      </w:r>
      <w:r>
        <w:t xml:space="preserve"> S</w:t>
      </w:r>
      <w:r w:rsidR="00540006">
        <w:t>C</w:t>
      </w:r>
      <w:r>
        <w:t>F</w:t>
      </w:r>
      <w:r w:rsidR="00540006">
        <w:t xml:space="preserve">E from CORTICES. </w:t>
      </w:r>
    </w:p>
    <w:p w14:paraId="383AAD21" w14:textId="3369CFD9" w:rsidR="00540006" w:rsidRDefault="009933CB" w:rsidP="00D23D36">
      <w:pPr>
        <w:pStyle w:val="ListParagraph"/>
        <w:numPr>
          <w:ilvl w:val="1"/>
          <w:numId w:val="18"/>
        </w:numPr>
      </w:pPr>
      <w:r>
        <w:t xml:space="preserve">3) </w:t>
      </w:r>
      <w:r w:rsidR="00540006">
        <w:t xml:space="preserve">Look at your institution </w:t>
      </w:r>
      <w:r>
        <w:t xml:space="preserve">and inquire your hip colleagues. </w:t>
      </w:r>
    </w:p>
    <w:p w14:paraId="7D578A66" w14:textId="77777777" w:rsidR="009933CB" w:rsidRPr="009933CB" w:rsidRDefault="009933CB" w:rsidP="009933CB">
      <w:pPr>
        <w:pStyle w:val="ListParagraph"/>
        <w:ind w:left="1440"/>
        <w:rPr>
          <w:b/>
          <w:color w:val="2F5496" w:themeColor="accent5" w:themeShade="BF"/>
        </w:rPr>
      </w:pPr>
    </w:p>
    <w:p w14:paraId="3E10A966" w14:textId="77777777" w:rsidR="007C0941" w:rsidRPr="009933CB" w:rsidRDefault="007C0941" w:rsidP="007C0941">
      <w:pPr>
        <w:rPr>
          <w:b/>
          <w:color w:val="2F5496" w:themeColor="accent5" w:themeShade="BF"/>
        </w:rPr>
      </w:pPr>
      <w:r w:rsidRPr="009933CB">
        <w:rPr>
          <w:b/>
          <w:color w:val="2F5496" w:themeColor="accent5" w:themeShade="BF"/>
        </w:rPr>
        <w:t xml:space="preserve">8:15 Schoenecker – ROCKLAKE EDUCATIONAL PLATFORM survey Decision making. </w:t>
      </w:r>
    </w:p>
    <w:p w14:paraId="203F82CD" w14:textId="77777777" w:rsidR="007C0941" w:rsidRDefault="007C0941" w:rsidP="007C0941">
      <w:r>
        <w:t xml:space="preserve">Answer what is the thing ideally you would do, not what you will do in the current reality. </w:t>
      </w:r>
    </w:p>
    <w:p w14:paraId="3F89B6A8" w14:textId="5338B315" w:rsidR="007C0941" w:rsidRDefault="007C0941" w:rsidP="007C0941">
      <w:r>
        <w:t xml:space="preserve">The idea is to do what is the BEST thing for the child? </w:t>
      </w:r>
    </w:p>
    <w:p w14:paraId="413B1322" w14:textId="4B1FAC23" w:rsidR="00EF558A" w:rsidRDefault="00EF558A" w:rsidP="007C0941">
      <w:r>
        <w:t xml:space="preserve">Define within this timelines: </w:t>
      </w:r>
    </w:p>
    <w:p w14:paraId="770F7D48" w14:textId="70A94D1D" w:rsidR="007C0941" w:rsidRDefault="007C0941" w:rsidP="00D23D36">
      <w:pPr>
        <w:pStyle w:val="ListParagraph"/>
        <w:numPr>
          <w:ilvl w:val="0"/>
          <w:numId w:val="19"/>
        </w:numPr>
      </w:pPr>
      <w:r>
        <w:t xml:space="preserve">Now less 1hr: </w:t>
      </w:r>
      <w:r w:rsidR="00EF558A">
        <w:t xml:space="preserve">-&gt; </w:t>
      </w:r>
      <w:r>
        <w:t>Drop everything ED to OR</w:t>
      </w:r>
    </w:p>
    <w:p w14:paraId="28462E91" w14:textId="21253F74" w:rsidR="007C0941" w:rsidRDefault="007C0941" w:rsidP="00D23D36">
      <w:pPr>
        <w:pStyle w:val="ListParagraph"/>
        <w:numPr>
          <w:ilvl w:val="0"/>
          <w:numId w:val="19"/>
        </w:numPr>
      </w:pPr>
      <w:r>
        <w:t xml:space="preserve">Hot &lt; 2 hours: </w:t>
      </w:r>
      <w:r w:rsidR="00EF558A">
        <w:t xml:space="preserve">-&gt; </w:t>
      </w:r>
      <w:r>
        <w:t>I will go next after this case: 31.82%</w:t>
      </w:r>
    </w:p>
    <w:p w14:paraId="27752A73" w14:textId="221B309C" w:rsidR="007C0941" w:rsidRDefault="007C0941" w:rsidP="00D23D36">
      <w:pPr>
        <w:pStyle w:val="ListParagraph"/>
        <w:numPr>
          <w:ilvl w:val="0"/>
          <w:numId w:val="19"/>
        </w:numPr>
      </w:pPr>
      <w:r>
        <w:t xml:space="preserve">Cold &lt; 6hours </w:t>
      </w:r>
      <w:r w:rsidR="00EF558A">
        <w:t xml:space="preserve">-&gt; </w:t>
      </w:r>
      <w:r>
        <w:t xml:space="preserve">Next morning: </w:t>
      </w:r>
    </w:p>
    <w:p w14:paraId="54EA32FA" w14:textId="77777777" w:rsidR="007C0941" w:rsidRDefault="007C0941" w:rsidP="00D23D36">
      <w:pPr>
        <w:pStyle w:val="ListParagraph"/>
        <w:numPr>
          <w:ilvl w:val="0"/>
          <w:numId w:val="19"/>
        </w:numPr>
      </w:pPr>
      <w:r>
        <w:t xml:space="preserve">Urgent &lt;24hours </w:t>
      </w:r>
    </w:p>
    <w:p w14:paraId="37B27950" w14:textId="191B9DD9" w:rsidR="007C0941" w:rsidRDefault="007C0941" w:rsidP="00D23D36">
      <w:pPr>
        <w:pStyle w:val="ListParagraph"/>
        <w:numPr>
          <w:ilvl w:val="0"/>
          <w:numId w:val="19"/>
        </w:numPr>
      </w:pPr>
      <w:r>
        <w:t xml:space="preserve">Elective &lt;1 week </w:t>
      </w:r>
    </w:p>
    <w:p w14:paraId="53834D38" w14:textId="77777777" w:rsidR="00EF558A" w:rsidRDefault="00EF558A" w:rsidP="00EF558A">
      <w:pPr>
        <w:pStyle w:val="ListParagraph"/>
      </w:pPr>
    </w:p>
    <w:p w14:paraId="65352E13" w14:textId="77777777" w:rsidR="00EF558A" w:rsidRDefault="007C0941" w:rsidP="007C0941">
      <w:pPr>
        <w:rPr>
          <w:color w:val="2F5496" w:themeColor="accent5" w:themeShade="BF"/>
        </w:rPr>
      </w:pPr>
      <w:r w:rsidRPr="00EF558A">
        <w:rPr>
          <w:b/>
          <w:color w:val="2F5496" w:themeColor="accent5" w:themeShade="BF"/>
        </w:rPr>
        <w:t>8:30 POSNA Tuesday afternoon meeting?</w:t>
      </w:r>
      <w:r w:rsidRPr="00EF558A">
        <w:rPr>
          <w:color w:val="2F5496" w:themeColor="accent5" w:themeShade="BF"/>
        </w:rPr>
        <w:t xml:space="preserve"> </w:t>
      </w:r>
    </w:p>
    <w:p w14:paraId="54E4B965" w14:textId="271C1D29" w:rsidR="007C0941" w:rsidRDefault="00EF558A" w:rsidP="007C0941">
      <w:r w:rsidRPr="00EF558A">
        <w:t xml:space="preserve">Yes, </w:t>
      </w:r>
      <w:r w:rsidR="007C0941">
        <w:t xml:space="preserve">3-5pm </w:t>
      </w:r>
      <w:r>
        <w:t xml:space="preserve">or 4-6pm </w:t>
      </w:r>
      <w:r w:rsidR="007C0941">
        <w:t xml:space="preserve">meeting and </w:t>
      </w:r>
      <w:r>
        <w:t xml:space="preserve">then </w:t>
      </w:r>
      <w:r w:rsidR="007C0941">
        <w:t>dinner</w:t>
      </w:r>
      <w:r>
        <w:t>.</w:t>
      </w:r>
      <w:r w:rsidR="007C0941">
        <w:t xml:space="preserve"> Venmo</w:t>
      </w:r>
      <w:r>
        <w:t xml:space="preserve"> Shore</w:t>
      </w:r>
      <w:r w:rsidR="007C0941">
        <w:t xml:space="preserve">. </w:t>
      </w:r>
    </w:p>
    <w:p w14:paraId="12AD13F5" w14:textId="77777777" w:rsidR="00EF558A" w:rsidRDefault="00EF558A" w:rsidP="00A40FC2"/>
    <w:p w14:paraId="6F6C90C0" w14:textId="77777777" w:rsidR="005B462B" w:rsidRDefault="00A40FC2" w:rsidP="00A40FC2">
      <w:pPr>
        <w:rPr>
          <w:color w:val="2F5496" w:themeColor="accent5" w:themeShade="BF"/>
        </w:rPr>
      </w:pPr>
      <w:r w:rsidRPr="00EF558A">
        <w:rPr>
          <w:b/>
          <w:color w:val="2F5496" w:themeColor="accent5" w:themeShade="BF"/>
        </w:rPr>
        <w:t>9:30 AM Finances update</w:t>
      </w:r>
      <w:r w:rsidR="007C0941" w:rsidRPr="00EF558A">
        <w:rPr>
          <w:b/>
          <w:color w:val="2F5496" w:themeColor="accent5" w:themeShade="BF"/>
        </w:rPr>
        <w:t>:</w:t>
      </w:r>
      <w:r w:rsidR="007C0941" w:rsidRPr="00EF558A">
        <w:rPr>
          <w:color w:val="2F5496" w:themeColor="accent5" w:themeShade="BF"/>
        </w:rPr>
        <w:t xml:space="preserve"> </w:t>
      </w:r>
    </w:p>
    <w:p w14:paraId="3D34D9E4" w14:textId="77777777" w:rsidR="005B462B" w:rsidRDefault="007C0941" w:rsidP="00D23D36">
      <w:pPr>
        <w:pStyle w:val="ListParagraph"/>
        <w:numPr>
          <w:ilvl w:val="0"/>
          <w:numId w:val="57"/>
        </w:numPr>
      </w:pPr>
      <w:r>
        <w:t xml:space="preserve">Orthopediatrics giving us 45K as </w:t>
      </w:r>
      <w:r w:rsidR="00EF558A">
        <w:t xml:space="preserve">an educational grant. What are we doing </w:t>
      </w:r>
      <w:r>
        <w:t xml:space="preserve">in exchange so to speak? All large study groups in some shape or form </w:t>
      </w:r>
      <w:r w:rsidR="005B462B">
        <w:t xml:space="preserve">the majority </w:t>
      </w:r>
      <w:r>
        <w:t>funded by industry. Few work-relationships were discussed</w:t>
      </w:r>
      <w:r w:rsidR="005B462B">
        <w:t xml:space="preserve"> in the past, but the only ones that have consistent have been OP</w:t>
      </w:r>
      <w:r>
        <w:t xml:space="preserve">. </w:t>
      </w:r>
    </w:p>
    <w:p w14:paraId="72B54D07" w14:textId="2259E818" w:rsidR="00A40FC2" w:rsidRDefault="005B462B" w:rsidP="00D23D36">
      <w:pPr>
        <w:pStyle w:val="ListParagraph"/>
        <w:numPr>
          <w:ilvl w:val="0"/>
          <w:numId w:val="57"/>
        </w:numPr>
      </w:pPr>
      <w:r>
        <w:t xml:space="preserve">Baldwin will be working </w:t>
      </w:r>
      <w:r w:rsidR="007C0941">
        <w:t>on behalf of CORTICES to develop a</w:t>
      </w:r>
      <w:r w:rsidR="00351105">
        <w:t xml:space="preserve"> mini-</w:t>
      </w:r>
      <w:r w:rsidR="007C0941">
        <w:t xml:space="preserve"> fragment plate. </w:t>
      </w:r>
    </w:p>
    <w:p w14:paraId="3058EB26" w14:textId="7CBBA1B0" w:rsidR="007C0941" w:rsidRDefault="005B462B" w:rsidP="00D23D36">
      <w:pPr>
        <w:pStyle w:val="ListParagraph"/>
        <w:numPr>
          <w:ilvl w:val="0"/>
          <w:numId w:val="57"/>
        </w:numPr>
      </w:pPr>
      <w:r>
        <w:t>For each project, members that want to participate</w:t>
      </w:r>
      <w:r w:rsidR="007C0941">
        <w:t xml:space="preserve"> </w:t>
      </w:r>
      <w:r>
        <w:t xml:space="preserve">with </w:t>
      </w:r>
      <w:r w:rsidR="007C0941">
        <w:t xml:space="preserve">OP </w:t>
      </w:r>
      <w:r w:rsidR="00351105">
        <w:t xml:space="preserve">participants will </w:t>
      </w:r>
      <w:r w:rsidR="007C0941">
        <w:t>receive Consulting fees</w:t>
      </w:r>
      <w:r>
        <w:t>. They are asking</w:t>
      </w:r>
      <w:r w:rsidR="007C0941">
        <w:t xml:space="preserve"> for 3-4 people</w:t>
      </w:r>
      <w:r>
        <w:t xml:space="preserve"> per project</w:t>
      </w:r>
      <w:r w:rsidR="007C0941">
        <w:t>.</w:t>
      </w:r>
      <w:r w:rsidR="00351105">
        <w:t xml:space="preserve"> Consultant fees would then funnel back to CORTICES for research support. </w:t>
      </w:r>
      <w:r w:rsidR="007C0941">
        <w:t xml:space="preserve">  </w:t>
      </w:r>
    </w:p>
    <w:p w14:paraId="5E41CFF8" w14:textId="4536DEA3" w:rsidR="007C0941" w:rsidRDefault="007C0941" w:rsidP="00D23D36">
      <w:pPr>
        <w:pStyle w:val="ListParagraph"/>
        <w:numPr>
          <w:ilvl w:val="0"/>
          <w:numId w:val="57"/>
        </w:numPr>
      </w:pPr>
      <w:r>
        <w:t xml:space="preserve">We would help them to develop a </w:t>
      </w:r>
      <w:r w:rsidR="00351105">
        <w:t>product</w:t>
      </w:r>
      <w:r>
        <w:t>. During development members get consulta</w:t>
      </w:r>
      <w:r w:rsidR="005B462B">
        <w:t>nt fees.</w:t>
      </w:r>
      <w:r>
        <w:t xml:space="preserve"> If </w:t>
      </w:r>
      <w:r w:rsidR="00351105">
        <w:t xml:space="preserve">product </w:t>
      </w:r>
      <w:r>
        <w:t xml:space="preserve">goes to market CORTICES receive royalty fees. </w:t>
      </w:r>
    </w:p>
    <w:p w14:paraId="1DF96A34" w14:textId="12A84116" w:rsidR="005B462B" w:rsidRDefault="005B462B" w:rsidP="007C0941">
      <w:r>
        <w:t xml:space="preserve">Audience </w:t>
      </w:r>
      <w:r w:rsidR="007C0941">
        <w:t xml:space="preserve">Questions: </w:t>
      </w:r>
    </w:p>
    <w:p w14:paraId="1DD43BA8" w14:textId="6507FD3D" w:rsidR="007C0941" w:rsidRDefault="007C0941" w:rsidP="00D23D36">
      <w:pPr>
        <w:pStyle w:val="ListParagraph"/>
        <w:numPr>
          <w:ilvl w:val="0"/>
          <w:numId w:val="58"/>
        </w:numPr>
      </w:pPr>
      <w:r>
        <w:t>How to do institutional disclosures</w:t>
      </w:r>
      <w:r w:rsidR="005B462B">
        <w:t>?</w:t>
      </w:r>
      <w:r>
        <w:t xml:space="preserve"> </w:t>
      </w:r>
    </w:p>
    <w:p w14:paraId="412BA089" w14:textId="2B576FBE" w:rsidR="005B462B" w:rsidRDefault="005B462B" w:rsidP="00D23D36">
      <w:pPr>
        <w:pStyle w:val="ListParagraph"/>
        <w:numPr>
          <w:ilvl w:val="0"/>
          <w:numId w:val="58"/>
        </w:numPr>
      </w:pPr>
      <w:r>
        <w:t>Would have to disclose Sunshine Act as Indirect?.</w:t>
      </w:r>
    </w:p>
    <w:p w14:paraId="72015859" w14:textId="3CEFC06A" w:rsidR="00BF6AD2" w:rsidRDefault="00BF6AD2" w:rsidP="00D23D36">
      <w:pPr>
        <w:pStyle w:val="ListParagraph"/>
        <w:numPr>
          <w:ilvl w:val="0"/>
          <w:numId w:val="58"/>
        </w:numPr>
      </w:pPr>
      <w:r>
        <w:t>Are other institu</w:t>
      </w:r>
      <w:r w:rsidR="005B462B">
        <w:t xml:space="preserve">tions receiving Orthopediatrics? </w:t>
      </w:r>
    </w:p>
    <w:p w14:paraId="38A730A4" w14:textId="1B49647F" w:rsidR="00BF6AD2" w:rsidRDefault="00BF6AD2" w:rsidP="007C0941">
      <w:r w:rsidRPr="00BF6AD2">
        <w:rPr>
          <w:b/>
        </w:rPr>
        <w:t>Action Items:</w:t>
      </w:r>
      <w:r>
        <w:t xml:space="preserve"> Planned institutional vote in JSchoenecker app wh</w:t>
      </w:r>
      <w:r w:rsidR="005B462B">
        <w:t>ether you support CORTICES members supporting</w:t>
      </w:r>
      <w:r>
        <w:t xml:space="preserve"> OP for this fragment plate </w:t>
      </w:r>
      <w:r w:rsidR="005B462B">
        <w:t>design. Those 3-4 that participate</w:t>
      </w:r>
      <w:r>
        <w:t xml:space="preserve"> would </w:t>
      </w:r>
      <w:r w:rsidR="005B462B">
        <w:t xml:space="preserve">receive consultancy fees, and if the project goes to market </w:t>
      </w:r>
      <w:r>
        <w:t>potentially royalty fees.</w:t>
      </w:r>
      <w:r w:rsidR="005B462B">
        <w:t xml:space="preserve"> Funds received will go to CORTICES and not individuals. </w:t>
      </w:r>
      <w:r>
        <w:t xml:space="preserve"> </w:t>
      </w:r>
    </w:p>
    <w:p w14:paraId="0101C30C" w14:textId="36E0B46C" w:rsidR="00BF6AD2" w:rsidRDefault="00BF6AD2" w:rsidP="007C0941">
      <w:r>
        <w:t xml:space="preserve">Spence: Before we settle in the motion to vote, we need a </w:t>
      </w:r>
      <w:r w:rsidR="005B462B">
        <w:t>to settle in super majority like</w:t>
      </w:r>
      <w:r>
        <w:t xml:space="preserve"> 70%.</w:t>
      </w:r>
      <w:r w:rsidR="005B462B">
        <w:t>?</w:t>
      </w:r>
      <w:r>
        <w:t xml:space="preserve">  </w:t>
      </w:r>
      <w:r w:rsidR="00351105">
        <w:t>Bylaws need some clarification and Spence/Shore will work on these gaps in the bylaws</w:t>
      </w:r>
    </w:p>
    <w:p w14:paraId="4A74EAC8" w14:textId="7EE78E9F" w:rsidR="00BF6AD2" w:rsidRDefault="00BF6AD2" w:rsidP="005B462B">
      <w:r w:rsidRPr="00BF6AD2">
        <w:rPr>
          <w:i/>
        </w:rPr>
        <w:t>Motion to vote</w:t>
      </w:r>
      <w:r>
        <w:t xml:space="preserve">: </w:t>
      </w:r>
    </w:p>
    <w:p w14:paraId="025FCA62" w14:textId="21650A8D" w:rsidR="00BF6AD2" w:rsidRDefault="00BF6AD2" w:rsidP="00D23D36">
      <w:pPr>
        <w:pStyle w:val="ListParagraph"/>
        <w:numPr>
          <w:ilvl w:val="0"/>
          <w:numId w:val="20"/>
        </w:numPr>
      </w:pPr>
      <w:r>
        <w:t xml:space="preserve">Any decision that relates to collaboration with outside entities 2/3 of </w:t>
      </w:r>
      <w:r w:rsidR="005B462B">
        <w:t>individual members</w:t>
      </w:r>
      <w:r>
        <w:t>. (JShoenecker app)</w:t>
      </w:r>
    </w:p>
    <w:p w14:paraId="358F0B9C" w14:textId="77777777" w:rsidR="00351105" w:rsidRDefault="00351105" w:rsidP="00D23D36">
      <w:pPr>
        <w:pStyle w:val="ListParagraph"/>
        <w:numPr>
          <w:ilvl w:val="0"/>
          <w:numId w:val="20"/>
        </w:numPr>
      </w:pPr>
    </w:p>
    <w:p w14:paraId="2FE3CF45" w14:textId="77777777" w:rsidR="00BF6AD2" w:rsidRDefault="00BF6AD2" w:rsidP="00A40FC2"/>
    <w:p w14:paraId="5193505A" w14:textId="2E3C1570" w:rsidR="00A40FC2" w:rsidRDefault="00A40FC2" w:rsidP="00A40FC2">
      <w:r>
        <w:t>10:00 AM Special study topics/ Napkin discussion</w:t>
      </w:r>
    </w:p>
    <w:p w14:paraId="520F3810" w14:textId="77777777" w:rsidR="005B462B" w:rsidRDefault="005B462B" w:rsidP="00A40FC2"/>
    <w:p w14:paraId="5B10C8DD" w14:textId="393011AB" w:rsidR="00BF6AD2" w:rsidRDefault="00A40FC2" w:rsidP="00D23D36">
      <w:pPr>
        <w:pStyle w:val="ListParagraph"/>
        <w:numPr>
          <w:ilvl w:val="0"/>
          <w:numId w:val="20"/>
        </w:numPr>
      </w:pPr>
      <w:r w:rsidRPr="00D23D36">
        <w:t>FIN forearm refracture (Wash U group Zach Meyer et. al)</w:t>
      </w:r>
      <w:r w:rsidR="00D23D36">
        <w:t xml:space="preserve">. </w:t>
      </w:r>
      <w:r w:rsidR="00BF6AD2">
        <w:t xml:space="preserve">A paper mentions 10% refracture rate with flex nails in doesn’t match current experiences. </w:t>
      </w:r>
    </w:p>
    <w:p w14:paraId="2DF6A6A5" w14:textId="0422A7A3" w:rsidR="00A40FC2" w:rsidRDefault="00A40FC2" w:rsidP="00D23D36">
      <w:pPr>
        <w:pStyle w:val="ListParagraph"/>
        <w:numPr>
          <w:ilvl w:val="0"/>
          <w:numId w:val="59"/>
        </w:numPr>
      </w:pPr>
      <w:r>
        <w:t>Ranking injuries (Vandy/ Schoenecker)</w:t>
      </w:r>
      <w:r w:rsidR="00552F28">
        <w:t xml:space="preserve"> </w:t>
      </w:r>
    </w:p>
    <w:p w14:paraId="6A63D20B" w14:textId="3FBB803B" w:rsidR="00552F28" w:rsidRDefault="00552F28" w:rsidP="00D23D36">
      <w:pPr>
        <w:pStyle w:val="ListParagraph"/>
        <w:numPr>
          <w:ilvl w:val="0"/>
          <w:numId w:val="59"/>
        </w:numPr>
      </w:pPr>
      <w:r>
        <w:t xml:space="preserve">Rosenfeld: </w:t>
      </w:r>
      <w:r w:rsidR="00B97D99">
        <w:t>Compartment syndrome during peripheral</w:t>
      </w:r>
      <w:r>
        <w:t xml:space="preserve"> ECMO? </w:t>
      </w:r>
      <w:r w:rsidR="00B97D99">
        <w:t xml:space="preserve">There are a lot of articles </w:t>
      </w:r>
      <w:r w:rsidR="00D23D36">
        <w:t>already</w:t>
      </w:r>
      <w:r w:rsidR="00B97D99">
        <w:t xml:space="preserve"> in Pubmed. Make sure we are not repeating study. Would be better to do a systematic review or a review article. </w:t>
      </w:r>
    </w:p>
    <w:p w14:paraId="127DE27D" w14:textId="173329DC" w:rsidR="00B97D99" w:rsidRDefault="00B97D99" w:rsidP="00D23D36">
      <w:pPr>
        <w:pStyle w:val="ListParagraph"/>
        <w:numPr>
          <w:ilvl w:val="0"/>
          <w:numId w:val="59"/>
        </w:numPr>
      </w:pPr>
      <w:r>
        <w:t>Shore (Neonatal compartment syndrome) not for now but the future</w:t>
      </w:r>
      <w:r w:rsidR="00D23D36">
        <w:t>.</w:t>
      </w:r>
    </w:p>
    <w:p w14:paraId="02669DDF" w14:textId="7E3C1922" w:rsidR="00D45142" w:rsidRDefault="00B97D99" w:rsidP="00D23D36">
      <w:pPr>
        <w:pStyle w:val="ListParagraph"/>
        <w:numPr>
          <w:ilvl w:val="0"/>
          <w:numId w:val="59"/>
        </w:numPr>
      </w:pPr>
      <w:r>
        <w:t xml:space="preserve">Arkader Fish tail deformity for SC type II. </w:t>
      </w:r>
    </w:p>
    <w:p w14:paraId="35C319ED" w14:textId="5E16D702" w:rsidR="00D45142" w:rsidRDefault="00D45142" w:rsidP="00D23D36">
      <w:pPr>
        <w:pStyle w:val="ListParagraph"/>
        <w:numPr>
          <w:ilvl w:val="0"/>
          <w:numId w:val="59"/>
        </w:numPr>
      </w:pPr>
      <w:r>
        <w:t xml:space="preserve">Heyworth: Can we maximize the use of existing databases for infection MSKI? </w:t>
      </w:r>
    </w:p>
    <w:p w14:paraId="18C66F7F" w14:textId="6D0DBD37" w:rsidR="00B97D99" w:rsidRDefault="005B462B" w:rsidP="00D23D36">
      <w:pPr>
        <w:pStyle w:val="ListParagraph"/>
        <w:numPr>
          <w:ilvl w:val="0"/>
          <w:numId w:val="59"/>
        </w:numPr>
      </w:pPr>
      <w:r>
        <w:t>Schoenecker</w:t>
      </w:r>
      <w:r w:rsidR="00D45142">
        <w:t xml:space="preserve">: He rather spend time in RO1 than trying to clean MSKI data issues. </w:t>
      </w:r>
      <w:r w:rsidR="00B97D99">
        <w:t xml:space="preserve"> </w:t>
      </w:r>
    </w:p>
    <w:p w14:paraId="0FB00FD1" w14:textId="0B526DCA" w:rsidR="00D45142" w:rsidRDefault="00D45142" w:rsidP="00D23D36">
      <w:pPr>
        <w:pStyle w:val="ListParagraph"/>
        <w:numPr>
          <w:ilvl w:val="0"/>
          <w:numId w:val="59"/>
        </w:numPr>
      </w:pPr>
      <w:r>
        <w:t xml:space="preserve">Heyworth: WU writing OTA online Pediatric Book Chapter, would be good for more Pedi Ortho Surgeons from CORTICES be authors of pediatric topics. </w:t>
      </w:r>
      <w:r w:rsidR="0073614C">
        <w:t xml:space="preserve">Heyworth will reach out to people. </w:t>
      </w:r>
    </w:p>
    <w:p w14:paraId="705B6CA3" w14:textId="6C829560" w:rsidR="0073614C" w:rsidRDefault="0073614C" w:rsidP="00D23D36">
      <w:pPr>
        <w:pStyle w:val="ListParagraph"/>
        <w:numPr>
          <w:ilvl w:val="0"/>
          <w:numId w:val="59"/>
        </w:numPr>
      </w:pPr>
      <w:r>
        <w:t xml:space="preserve">Miller: Femur fracture brace? Experience? </w:t>
      </w:r>
    </w:p>
    <w:p w14:paraId="7E638D64" w14:textId="77777777" w:rsidR="00403488" w:rsidRDefault="00403488" w:rsidP="00D23D36">
      <w:pPr>
        <w:pStyle w:val="ListParagraph"/>
      </w:pPr>
    </w:p>
    <w:p w14:paraId="4C342FFC" w14:textId="77777777" w:rsidR="00A40FC2" w:rsidRDefault="00A40FC2" w:rsidP="00A40FC2">
      <w:r>
        <w:t>11:30 AM Meeting adjourns</w:t>
      </w:r>
    </w:p>
    <w:p w14:paraId="0921BDBA" w14:textId="77777777" w:rsidR="00A40FC2" w:rsidRDefault="00A40FC2"/>
    <w:sectPr w:rsidR="00A40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DD9"/>
    <w:multiLevelType w:val="hybridMultilevel"/>
    <w:tmpl w:val="986ABC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6B3E"/>
    <w:multiLevelType w:val="hybridMultilevel"/>
    <w:tmpl w:val="EC260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522C2B"/>
    <w:multiLevelType w:val="hybridMultilevel"/>
    <w:tmpl w:val="D744D9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2535F2"/>
    <w:multiLevelType w:val="hybridMultilevel"/>
    <w:tmpl w:val="8CF4024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844B9D"/>
    <w:multiLevelType w:val="hybridMultilevel"/>
    <w:tmpl w:val="257C7A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54D8A"/>
    <w:multiLevelType w:val="hybridMultilevel"/>
    <w:tmpl w:val="B7EED9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4A93"/>
    <w:multiLevelType w:val="hybridMultilevel"/>
    <w:tmpl w:val="5908E7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627F4A"/>
    <w:multiLevelType w:val="hybridMultilevel"/>
    <w:tmpl w:val="3572D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C77099"/>
    <w:multiLevelType w:val="hybridMultilevel"/>
    <w:tmpl w:val="B20033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8F6961"/>
    <w:multiLevelType w:val="hybridMultilevel"/>
    <w:tmpl w:val="74CAD838"/>
    <w:lvl w:ilvl="0" w:tplc="F07C4D28">
      <w:start w:val="1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F0531"/>
    <w:multiLevelType w:val="hybridMultilevel"/>
    <w:tmpl w:val="03E49D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F20155"/>
    <w:multiLevelType w:val="hybridMultilevel"/>
    <w:tmpl w:val="49F80D22"/>
    <w:lvl w:ilvl="0" w:tplc="DDBC22FA">
      <w:start w:val="1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60D4C"/>
    <w:multiLevelType w:val="hybridMultilevel"/>
    <w:tmpl w:val="A8FEBF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EC6DC4"/>
    <w:multiLevelType w:val="hybridMultilevel"/>
    <w:tmpl w:val="76B46A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F0476E"/>
    <w:multiLevelType w:val="hybridMultilevel"/>
    <w:tmpl w:val="26CE19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40C60"/>
    <w:multiLevelType w:val="hybridMultilevel"/>
    <w:tmpl w:val="F1805B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F03678B"/>
    <w:multiLevelType w:val="hybridMultilevel"/>
    <w:tmpl w:val="CABAD0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21961DE7"/>
    <w:multiLevelType w:val="hybridMultilevel"/>
    <w:tmpl w:val="BCA6D6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5143501"/>
    <w:multiLevelType w:val="hybridMultilevel"/>
    <w:tmpl w:val="6298F1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7F1A7C"/>
    <w:multiLevelType w:val="hybridMultilevel"/>
    <w:tmpl w:val="D0446B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AE64E2"/>
    <w:multiLevelType w:val="hybridMultilevel"/>
    <w:tmpl w:val="EF703012"/>
    <w:lvl w:ilvl="0" w:tplc="1062C098">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9348FE"/>
    <w:multiLevelType w:val="hybridMultilevel"/>
    <w:tmpl w:val="34CE2040"/>
    <w:lvl w:ilvl="0" w:tplc="04090003">
      <w:start w:val="1"/>
      <w:numFmt w:val="bullet"/>
      <w:lvlText w:val="o"/>
      <w:lvlJc w:val="left"/>
      <w:pPr>
        <w:ind w:left="1080" w:hanging="360"/>
      </w:pPr>
      <w:rPr>
        <w:rFonts w:ascii="Courier New" w:hAnsi="Courier New" w:cs="Courier New" w:hint="default"/>
      </w:rPr>
    </w:lvl>
    <w:lvl w:ilvl="1" w:tplc="1062C098">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0F6A3B"/>
    <w:multiLevelType w:val="hybridMultilevel"/>
    <w:tmpl w:val="3C52AA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203894"/>
    <w:multiLevelType w:val="hybridMultilevel"/>
    <w:tmpl w:val="045ED4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17356"/>
    <w:multiLevelType w:val="hybridMultilevel"/>
    <w:tmpl w:val="0D9698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0A1954"/>
    <w:multiLevelType w:val="hybridMultilevel"/>
    <w:tmpl w:val="1EA283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436F1C"/>
    <w:multiLevelType w:val="hybridMultilevel"/>
    <w:tmpl w:val="9F3C64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967107"/>
    <w:multiLevelType w:val="hybridMultilevel"/>
    <w:tmpl w:val="F15C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DD6C11"/>
    <w:multiLevelType w:val="hybridMultilevel"/>
    <w:tmpl w:val="0FE401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94B89"/>
    <w:multiLevelType w:val="hybridMultilevel"/>
    <w:tmpl w:val="28FEE7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FF63FB"/>
    <w:multiLevelType w:val="hybridMultilevel"/>
    <w:tmpl w:val="AB9643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10026"/>
    <w:multiLevelType w:val="hybridMultilevel"/>
    <w:tmpl w:val="FF0C0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524B89"/>
    <w:multiLevelType w:val="hybridMultilevel"/>
    <w:tmpl w:val="2B00E4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924FD5"/>
    <w:multiLevelType w:val="hybridMultilevel"/>
    <w:tmpl w:val="D76AB3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4D1528A"/>
    <w:multiLevelType w:val="hybridMultilevel"/>
    <w:tmpl w:val="1AEA0D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8801285"/>
    <w:multiLevelType w:val="hybridMultilevel"/>
    <w:tmpl w:val="71703E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8CF6C83"/>
    <w:multiLevelType w:val="hybridMultilevel"/>
    <w:tmpl w:val="F61666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BF4898"/>
    <w:multiLevelType w:val="hybridMultilevel"/>
    <w:tmpl w:val="524CA2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BE97B02"/>
    <w:multiLevelType w:val="hybridMultilevel"/>
    <w:tmpl w:val="64E2C3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5D4173"/>
    <w:multiLevelType w:val="hybridMultilevel"/>
    <w:tmpl w:val="21F2C9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7582007"/>
    <w:multiLevelType w:val="hybridMultilevel"/>
    <w:tmpl w:val="AA5282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A7E6637"/>
    <w:multiLevelType w:val="hybridMultilevel"/>
    <w:tmpl w:val="74CAD838"/>
    <w:lvl w:ilvl="0" w:tplc="F07C4D28">
      <w:start w:val="1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D42E67"/>
    <w:multiLevelType w:val="hybridMultilevel"/>
    <w:tmpl w:val="A000B6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CD40230"/>
    <w:multiLevelType w:val="hybridMultilevel"/>
    <w:tmpl w:val="7F16DA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D0A1551"/>
    <w:multiLevelType w:val="hybridMultilevel"/>
    <w:tmpl w:val="0330A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61545"/>
    <w:multiLevelType w:val="hybridMultilevel"/>
    <w:tmpl w:val="669E1D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84465A"/>
    <w:multiLevelType w:val="hybridMultilevel"/>
    <w:tmpl w:val="A7EA38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F39536C"/>
    <w:multiLevelType w:val="hybridMultilevel"/>
    <w:tmpl w:val="A6489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0CD5965"/>
    <w:multiLevelType w:val="hybridMultilevel"/>
    <w:tmpl w:val="9FB8C2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25365B3"/>
    <w:multiLevelType w:val="hybridMultilevel"/>
    <w:tmpl w:val="8A10F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2C3274D"/>
    <w:multiLevelType w:val="hybridMultilevel"/>
    <w:tmpl w:val="589A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561D54"/>
    <w:multiLevelType w:val="hybridMultilevel"/>
    <w:tmpl w:val="4E767C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B3C3B0D"/>
    <w:multiLevelType w:val="hybridMultilevel"/>
    <w:tmpl w:val="C59A2F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F027D35"/>
    <w:multiLevelType w:val="hybridMultilevel"/>
    <w:tmpl w:val="6D8E4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5F2E7B"/>
    <w:multiLevelType w:val="hybridMultilevel"/>
    <w:tmpl w:val="737854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2092278"/>
    <w:multiLevelType w:val="hybridMultilevel"/>
    <w:tmpl w:val="27F443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3AD0BA3"/>
    <w:multiLevelType w:val="hybridMultilevel"/>
    <w:tmpl w:val="C8A61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F71754"/>
    <w:multiLevelType w:val="hybridMultilevel"/>
    <w:tmpl w:val="49EC6B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B315C05"/>
    <w:multiLevelType w:val="hybridMultilevel"/>
    <w:tmpl w:val="05D8AF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D6E3ABE"/>
    <w:multiLevelType w:val="hybridMultilevel"/>
    <w:tmpl w:val="85E4DF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9"/>
  </w:num>
  <w:num w:numId="3">
    <w:abstractNumId w:val="10"/>
  </w:num>
  <w:num w:numId="4">
    <w:abstractNumId w:val="54"/>
  </w:num>
  <w:num w:numId="5">
    <w:abstractNumId w:val="21"/>
  </w:num>
  <w:num w:numId="6">
    <w:abstractNumId w:val="37"/>
  </w:num>
  <w:num w:numId="7">
    <w:abstractNumId w:val="2"/>
  </w:num>
  <w:num w:numId="8">
    <w:abstractNumId w:val="51"/>
  </w:num>
  <w:num w:numId="9">
    <w:abstractNumId w:val="49"/>
  </w:num>
  <w:num w:numId="10">
    <w:abstractNumId w:val="1"/>
  </w:num>
  <w:num w:numId="11">
    <w:abstractNumId w:val="46"/>
  </w:num>
  <w:num w:numId="12">
    <w:abstractNumId w:val="3"/>
  </w:num>
  <w:num w:numId="13">
    <w:abstractNumId w:val="52"/>
  </w:num>
  <w:num w:numId="14">
    <w:abstractNumId w:val="8"/>
  </w:num>
  <w:num w:numId="15">
    <w:abstractNumId w:val="38"/>
  </w:num>
  <w:num w:numId="16">
    <w:abstractNumId w:val="0"/>
  </w:num>
  <w:num w:numId="17">
    <w:abstractNumId w:val="7"/>
  </w:num>
  <w:num w:numId="18">
    <w:abstractNumId w:val="30"/>
  </w:num>
  <w:num w:numId="19">
    <w:abstractNumId w:val="44"/>
  </w:num>
  <w:num w:numId="20">
    <w:abstractNumId w:val="31"/>
  </w:num>
  <w:num w:numId="21">
    <w:abstractNumId w:val="34"/>
  </w:num>
  <w:num w:numId="22">
    <w:abstractNumId w:val="57"/>
  </w:num>
  <w:num w:numId="23">
    <w:abstractNumId w:val="40"/>
  </w:num>
  <w:num w:numId="24">
    <w:abstractNumId w:val="15"/>
  </w:num>
  <w:num w:numId="25">
    <w:abstractNumId w:val="29"/>
  </w:num>
  <w:num w:numId="26">
    <w:abstractNumId w:val="48"/>
  </w:num>
  <w:num w:numId="27">
    <w:abstractNumId w:val="6"/>
  </w:num>
  <w:num w:numId="28">
    <w:abstractNumId w:val="16"/>
  </w:num>
  <w:num w:numId="29">
    <w:abstractNumId w:val="55"/>
  </w:num>
  <w:num w:numId="30">
    <w:abstractNumId w:val="39"/>
  </w:num>
  <w:num w:numId="31">
    <w:abstractNumId w:val="24"/>
  </w:num>
  <w:num w:numId="32">
    <w:abstractNumId w:val="36"/>
  </w:num>
  <w:num w:numId="33">
    <w:abstractNumId w:val="58"/>
  </w:num>
  <w:num w:numId="34">
    <w:abstractNumId w:val="11"/>
  </w:num>
  <w:num w:numId="35">
    <w:abstractNumId w:val="23"/>
  </w:num>
  <w:num w:numId="36">
    <w:abstractNumId w:val="47"/>
  </w:num>
  <w:num w:numId="37">
    <w:abstractNumId w:val="13"/>
  </w:num>
  <w:num w:numId="38">
    <w:abstractNumId w:val="41"/>
  </w:num>
  <w:num w:numId="39">
    <w:abstractNumId w:val="56"/>
  </w:num>
  <w:num w:numId="40">
    <w:abstractNumId w:val="9"/>
  </w:num>
  <w:num w:numId="41">
    <w:abstractNumId w:val="18"/>
  </w:num>
  <w:num w:numId="42">
    <w:abstractNumId w:val="53"/>
  </w:num>
  <w:num w:numId="43">
    <w:abstractNumId w:val="35"/>
  </w:num>
  <w:num w:numId="44">
    <w:abstractNumId w:val="59"/>
  </w:num>
  <w:num w:numId="45">
    <w:abstractNumId w:val="4"/>
  </w:num>
  <w:num w:numId="46">
    <w:abstractNumId w:val="25"/>
  </w:num>
  <w:num w:numId="47">
    <w:abstractNumId w:val="33"/>
  </w:num>
  <w:num w:numId="48">
    <w:abstractNumId w:val="17"/>
  </w:num>
  <w:num w:numId="49">
    <w:abstractNumId w:val="14"/>
  </w:num>
  <w:num w:numId="50">
    <w:abstractNumId w:val="28"/>
  </w:num>
  <w:num w:numId="51">
    <w:abstractNumId w:val="20"/>
  </w:num>
  <w:num w:numId="52">
    <w:abstractNumId w:val="22"/>
  </w:num>
  <w:num w:numId="53">
    <w:abstractNumId w:val="12"/>
  </w:num>
  <w:num w:numId="54">
    <w:abstractNumId w:val="26"/>
  </w:num>
  <w:num w:numId="55">
    <w:abstractNumId w:val="5"/>
  </w:num>
  <w:num w:numId="56">
    <w:abstractNumId w:val="43"/>
  </w:num>
  <w:num w:numId="57">
    <w:abstractNumId w:val="45"/>
  </w:num>
  <w:num w:numId="58">
    <w:abstractNumId w:val="42"/>
  </w:num>
  <w:num w:numId="59">
    <w:abstractNumId w:val="32"/>
  </w:num>
  <w:num w:numId="60">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2C"/>
    <w:rsid w:val="000026FA"/>
    <w:rsid w:val="000437B8"/>
    <w:rsid w:val="000C78AB"/>
    <w:rsid w:val="000D2CB2"/>
    <w:rsid w:val="000D372A"/>
    <w:rsid w:val="000F5C03"/>
    <w:rsid w:val="00186D71"/>
    <w:rsid w:val="001C347C"/>
    <w:rsid w:val="001C67CE"/>
    <w:rsid w:val="001E0A5D"/>
    <w:rsid w:val="002734D3"/>
    <w:rsid w:val="00276841"/>
    <w:rsid w:val="00284F11"/>
    <w:rsid w:val="002A108A"/>
    <w:rsid w:val="0030000A"/>
    <w:rsid w:val="00301CE1"/>
    <w:rsid w:val="00310084"/>
    <w:rsid w:val="00347805"/>
    <w:rsid w:val="00351105"/>
    <w:rsid w:val="00375FDF"/>
    <w:rsid w:val="003A7724"/>
    <w:rsid w:val="003E4B6E"/>
    <w:rsid w:val="003F182C"/>
    <w:rsid w:val="003F64FF"/>
    <w:rsid w:val="00403488"/>
    <w:rsid w:val="00425FF6"/>
    <w:rsid w:val="00437FD2"/>
    <w:rsid w:val="00447A4D"/>
    <w:rsid w:val="00453238"/>
    <w:rsid w:val="004826FB"/>
    <w:rsid w:val="004B313A"/>
    <w:rsid w:val="004D0EE9"/>
    <w:rsid w:val="004D5FCC"/>
    <w:rsid w:val="004E7D19"/>
    <w:rsid w:val="0053487B"/>
    <w:rsid w:val="00540006"/>
    <w:rsid w:val="005512FC"/>
    <w:rsid w:val="00552F28"/>
    <w:rsid w:val="005649DB"/>
    <w:rsid w:val="005B462B"/>
    <w:rsid w:val="005E1EBE"/>
    <w:rsid w:val="00621DF6"/>
    <w:rsid w:val="00666171"/>
    <w:rsid w:val="006B613A"/>
    <w:rsid w:val="006C7C94"/>
    <w:rsid w:val="006F2FD1"/>
    <w:rsid w:val="00704A60"/>
    <w:rsid w:val="00731CDC"/>
    <w:rsid w:val="0073614C"/>
    <w:rsid w:val="00792F8D"/>
    <w:rsid w:val="007C0941"/>
    <w:rsid w:val="00801819"/>
    <w:rsid w:val="008120AE"/>
    <w:rsid w:val="008167E4"/>
    <w:rsid w:val="0082429D"/>
    <w:rsid w:val="008269A5"/>
    <w:rsid w:val="008337AE"/>
    <w:rsid w:val="00894291"/>
    <w:rsid w:val="008B3F3A"/>
    <w:rsid w:val="008C21E9"/>
    <w:rsid w:val="009014AA"/>
    <w:rsid w:val="00901D3C"/>
    <w:rsid w:val="0090372E"/>
    <w:rsid w:val="00910061"/>
    <w:rsid w:val="009556B5"/>
    <w:rsid w:val="00970040"/>
    <w:rsid w:val="00977596"/>
    <w:rsid w:val="00982144"/>
    <w:rsid w:val="00990000"/>
    <w:rsid w:val="009928AC"/>
    <w:rsid w:val="0099335F"/>
    <w:rsid w:val="009933CB"/>
    <w:rsid w:val="0099674C"/>
    <w:rsid w:val="00997DD7"/>
    <w:rsid w:val="009D4BD7"/>
    <w:rsid w:val="009D5788"/>
    <w:rsid w:val="009F6E54"/>
    <w:rsid w:val="00A27246"/>
    <w:rsid w:val="00A40FC2"/>
    <w:rsid w:val="00A5237A"/>
    <w:rsid w:val="00A73C21"/>
    <w:rsid w:val="00A747DB"/>
    <w:rsid w:val="00A92393"/>
    <w:rsid w:val="00A95E5A"/>
    <w:rsid w:val="00A96189"/>
    <w:rsid w:val="00AB1B6B"/>
    <w:rsid w:val="00AE5003"/>
    <w:rsid w:val="00B044BC"/>
    <w:rsid w:val="00B569C1"/>
    <w:rsid w:val="00B75DD6"/>
    <w:rsid w:val="00B97D99"/>
    <w:rsid w:val="00BA15A0"/>
    <w:rsid w:val="00BD09A4"/>
    <w:rsid w:val="00BD1EC6"/>
    <w:rsid w:val="00BF2AA9"/>
    <w:rsid w:val="00BF6AD2"/>
    <w:rsid w:val="00C0384D"/>
    <w:rsid w:val="00C11E61"/>
    <w:rsid w:val="00C22649"/>
    <w:rsid w:val="00C55626"/>
    <w:rsid w:val="00C62A3A"/>
    <w:rsid w:val="00C840F8"/>
    <w:rsid w:val="00C85C77"/>
    <w:rsid w:val="00C95E80"/>
    <w:rsid w:val="00C97803"/>
    <w:rsid w:val="00CB2641"/>
    <w:rsid w:val="00CC2C0B"/>
    <w:rsid w:val="00D109C7"/>
    <w:rsid w:val="00D12511"/>
    <w:rsid w:val="00D20461"/>
    <w:rsid w:val="00D23D36"/>
    <w:rsid w:val="00D30CF8"/>
    <w:rsid w:val="00D36028"/>
    <w:rsid w:val="00D409A4"/>
    <w:rsid w:val="00D45142"/>
    <w:rsid w:val="00D5362E"/>
    <w:rsid w:val="00D61C1E"/>
    <w:rsid w:val="00D9304D"/>
    <w:rsid w:val="00DD464B"/>
    <w:rsid w:val="00E04854"/>
    <w:rsid w:val="00E320B0"/>
    <w:rsid w:val="00E3557D"/>
    <w:rsid w:val="00E8410B"/>
    <w:rsid w:val="00E90B42"/>
    <w:rsid w:val="00EB5B9B"/>
    <w:rsid w:val="00ED4EA4"/>
    <w:rsid w:val="00EE1074"/>
    <w:rsid w:val="00EF1080"/>
    <w:rsid w:val="00EF558A"/>
    <w:rsid w:val="00F16A0B"/>
    <w:rsid w:val="00F556C8"/>
    <w:rsid w:val="00F57D48"/>
    <w:rsid w:val="00F97408"/>
    <w:rsid w:val="00FA6A6B"/>
    <w:rsid w:val="00FC1A0A"/>
    <w:rsid w:val="00FC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EE8F"/>
  <w15:chartTrackingRefBased/>
  <w15:docId w15:val="{C38298E4-7207-45D0-8033-6737FC57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82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040"/>
    <w:pPr>
      <w:ind w:left="720"/>
      <w:contextualSpacing/>
    </w:pPr>
  </w:style>
  <w:style w:type="character" w:styleId="Hyperlink">
    <w:name w:val="Hyperlink"/>
    <w:basedOn w:val="DefaultParagraphFont"/>
    <w:uiPriority w:val="99"/>
    <w:unhideWhenUsed/>
    <w:rsid w:val="00BD1EC6"/>
    <w:rPr>
      <w:color w:val="0563C1" w:themeColor="hyperlink"/>
      <w:u w:val="single"/>
    </w:rPr>
  </w:style>
  <w:style w:type="paragraph" w:styleId="Revision">
    <w:name w:val="Revision"/>
    <w:hidden/>
    <w:uiPriority w:val="99"/>
    <w:semiHidden/>
    <w:rsid w:val="00FA6A6B"/>
    <w:pPr>
      <w:spacing w:after="0" w:line="240" w:lineRule="auto"/>
    </w:pPr>
    <w:rPr>
      <w:sz w:val="24"/>
      <w:szCs w:val="24"/>
    </w:rPr>
  </w:style>
  <w:style w:type="paragraph" w:styleId="BalloonText">
    <w:name w:val="Balloon Text"/>
    <w:basedOn w:val="Normal"/>
    <w:link w:val="BalloonTextChar"/>
    <w:uiPriority w:val="99"/>
    <w:semiHidden/>
    <w:unhideWhenUsed/>
    <w:rsid w:val="00BD0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76137">
      <w:bodyDiv w:val="1"/>
      <w:marLeft w:val="0"/>
      <w:marRight w:val="0"/>
      <w:marTop w:val="0"/>
      <w:marBottom w:val="0"/>
      <w:divBdr>
        <w:top w:val="none" w:sz="0" w:space="0" w:color="auto"/>
        <w:left w:val="none" w:sz="0" w:space="0" w:color="auto"/>
        <w:bottom w:val="none" w:sz="0" w:space="0" w:color="auto"/>
        <w:right w:val="none" w:sz="0" w:space="0" w:color="auto"/>
      </w:divBdr>
    </w:div>
    <w:div w:id="99229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ghana.venkatesh@childrens.harvard.edu" TargetMode="External"/><Relationship Id="rId5" Type="http://schemas.openxmlformats.org/officeDocument/2006/relationships/hyperlink" Target="mailto:maria.canizares@childrens.harva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4591</Words>
  <Characters>26175</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Canizares, Maria</dc:creator>
  <cp:keywords/>
  <dc:description/>
  <cp:lastModifiedBy>Venkatesh, Meghana</cp:lastModifiedBy>
  <cp:revision>2</cp:revision>
  <dcterms:created xsi:type="dcterms:W3CDTF">2023-12-27T20:42:00Z</dcterms:created>
  <dcterms:modified xsi:type="dcterms:W3CDTF">2023-12-27T20:42:00Z</dcterms:modified>
</cp:coreProperties>
</file>